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B0F" w:rsidRPr="006C2DE2" w:rsidRDefault="00E35B0F" w:rsidP="00E35B0F">
      <w:pPr>
        <w:tabs>
          <w:tab w:val="left" w:pos="3375"/>
        </w:tabs>
        <w:jc w:val="center"/>
        <w:rPr>
          <w:rFonts w:eastAsia="Calibri"/>
          <w:bCs/>
        </w:rPr>
      </w:pPr>
      <w:r w:rsidRPr="006C2DE2">
        <w:rPr>
          <w:rFonts w:eastAsia="Calibri"/>
          <w:bCs/>
        </w:rPr>
        <w:t xml:space="preserve">Автономная некоммерческая </w:t>
      </w:r>
      <w:r w:rsidR="00C50A7A">
        <w:rPr>
          <w:rFonts w:eastAsia="Calibri"/>
          <w:bCs/>
        </w:rPr>
        <w:t xml:space="preserve">профессиональная образовательная </w:t>
      </w:r>
      <w:r w:rsidR="00C50A7A" w:rsidRPr="00C50A7A">
        <w:rPr>
          <w:rFonts w:eastAsia="Calibri"/>
          <w:bCs/>
        </w:rPr>
        <w:t xml:space="preserve"> </w:t>
      </w:r>
      <w:r w:rsidR="00C50A7A" w:rsidRPr="006C2DE2">
        <w:rPr>
          <w:rFonts w:eastAsia="Calibri"/>
          <w:bCs/>
        </w:rPr>
        <w:t>организация</w:t>
      </w:r>
    </w:p>
    <w:p w:rsidR="00E35B0F" w:rsidRPr="006C2DE2" w:rsidRDefault="00E35B0F" w:rsidP="00E35B0F">
      <w:pPr>
        <w:tabs>
          <w:tab w:val="left" w:pos="3375"/>
        </w:tabs>
        <w:jc w:val="center"/>
        <w:rPr>
          <w:rFonts w:eastAsia="Calibri"/>
          <w:b/>
        </w:rPr>
      </w:pPr>
      <w:r w:rsidRPr="006C2DE2">
        <w:rPr>
          <w:rFonts w:eastAsia="Calibri"/>
          <w:b/>
        </w:rPr>
        <w:t>«УРАЛЬСКИЙ ПРОМЫШЛЕННО-ЭКОНОМИЧЕСКИЙ ТЕХНИКУМ»</w:t>
      </w:r>
    </w:p>
    <w:p w:rsidR="00E35B0F" w:rsidRPr="006C2DE2" w:rsidRDefault="00E35B0F" w:rsidP="00E35B0F">
      <w:pPr>
        <w:rPr>
          <w:rFonts w:eastAsia="Calibri"/>
        </w:rPr>
      </w:pPr>
    </w:p>
    <w:p w:rsidR="00E35B0F" w:rsidRPr="006C2DE2" w:rsidRDefault="00E35B0F" w:rsidP="00E35B0F">
      <w:pPr>
        <w:rPr>
          <w:rFonts w:eastAsia="Calibri"/>
        </w:rPr>
      </w:pPr>
    </w:p>
    <w:p w:rsidR="00E35B0F" w:rsidRPr="006C2DE2" w:rsidRDefault="00E35B0F" w:rsidP="00E35B0F">
      <w:pPr>
        <w:rPr>
          <w:rFonts w:eastAsia="Calibri"/>
        </w:rPr>
      </w:pPr>
    </w:p>
    <w:p w:rsidR="00E35B0F" w:rsidRPr="006C2DE2" w:rsidRDefault="00E35B0F" w:rsidP="00E35B0F">
      <w:pPr>
        <w:rPr>
          <w:rFonts w:eastAsia="Calibri"/>
        </w:rPr>
      </w:pPr>
    </w:p>
    <w:p w:rsidR="00E35B0F" w:rsidRPr="006C2DE2" w:rsidRDefault="00E35B0F" w:rsidP="00E35B0F">
      <w:pPr>
        <w:rPr>
          <w:rFonts w:eastAsia="Calibri"/>
        </w:rPr>
      </w:pPr>
    </w:p>
    <w:p w:rsidR="00E35B0F" w:rsidRPr="006C2DE2" w:rsidRDefault="00E35B0F" w:rsidP="00E35B0F">
      <w:pPr>
        <w:rPr>
          <w:rFonts w:eastAsia="Calibri"/>
        </w:rPr>
      </w:pPr>
    </w:p>
    <w:p w:rsidR="00E35B0F" w:rsidRPr="006C2DE2" w:rsidRDefault="00E35B0F" w:rsidP="00E35B0F">
      <w:pPr>
        <w:rPr>
          <w:rFonts w:eastAsia="Calibri"/>
        </w:rPr>
      </w:pPr>
    </w:p>
    <w:p w:rsidR="00E35B0F" w:rsidRDefault="00E35B0F" w:rsidP="00E35B0F">
      <w:pPr>
        <w:rPr>
          <w:rFonts w:eastAsia="Calibri"/>
        </w:rPr>
      </w:pPr>
    </w:p>
    <w:p w:rsidR="00E35B0F" w:rsidRDefault="00E35B0F" w:rsidP="00E35B0F">
      <w:pPr>
        <w:rPr>
          <w:rFonts w:eastAsia="Calibri"/>
        </w:rPr>
      </w:pPr>
    </w:p>
    <w:p w:rsidR="00E35B0F" w:rsidRDefault="00E35B0F" w:rsidP="00E35B0F">
      <w:pPr>
        <w:rPr>
          <w:rFonts w:eastAsia="Calibri"/>
        </w:rPr>
      </w:pPr>
    </w:p>
    <w:p w:rsidR="00E35B0F" w:rsidRDefault="00E35B0F" w:rsidP="00E35B0F">
      <w:pPr>
        <w:rPr>
          <w:rFonts w:eastAsia="Calibri"/>
        </w:rPr>
      </w:pPr>
    </w:p>
    <w:p w:rsidR="00E35B0F" w:rsidRDefault="00E35B0F" w:rsidP="00E35B0F">
      <w:pPr>
        <w:rPr>
          <w:rFonts w:eastAsia="Calibri"/>
        </w:rPr>
      </w:pPr>
    </w:p>
    <w:p w:rsidR="00E35B0F" w:rsidRDefault="00E35B0F" w:rsidP="00E35B0F">
      <w:pPr>
        <w:rPr>
          <w:rFonts w:eastAsia="Calibri"/>
        </w:rPr>
      </w:pPr>
    </w:p>
    <w:p w:rsidR="00E35B0F" w:rsidRDefault="00E35B0F" w:rsidP="00E35B0F">
      <w:pPr>
        <w:rPr>
          <w:rFonts w:eastAsia="Calibri"/>
        </w:rPr>
      </w:pPr>
    </w:p>
    <w:p w:rsidR="00E35B0F" w:rsidRPr="006C2DE2" w:rsidRDefault="00E35B0F" w:rsidP="00E35B0F">
      <w:pPr>
        <w:rPr>
          <w:rFonts w:eastAsia="Calibri"/>
        </w:rPr>
      </w:pPr>
    </w:p>
    <w:p w:rsidR="00E35B0F" w:rsidRPr="006C2DE2" w:rsidRDefault="00E35B0F" w:rsidP="00E35B0F">
      <w:pPr>
        <w:rPr>
          <w:rFonts w:eastAsia="Calibri"/>
        </w:rPr>
      </w:pPr>
    </w:p>
    <w:p w:rsidR="00E35B0F" w:rsidRPr="006C2DE2" w:rsidRDefault="00E35B0F" w:rsidP="00E35B0F">
      <w:pPr>
        <w:rPr>
          <w:rFonts w:eastAsia="Calibri"/>
        </w:rPr>
      </w:pPr>
    </w:p>
    <w:p w:rsidR="00E35B0F" w:rsidRPr="006C2DE2" w:rsidRDefault="00E35B0F" w:rsidP="00E35B0F">
      <w:pPr>
        <w:rPr>
          <w:rFonts w:eastAsia="Calibri"/>
        </w:rPr>
      </w:pPr>
    </w:p>
    <w:p w:rsidR="00E35B0F" w:rsidRPr="006C2DE2" w:rsidRDefault="00E35B0F" w:rsidP="00E35B0F">
      <w:pPr>
        <w:jc w:val="center"/>
        <w:rPr>
          <w:rFonts w:eastAsia="Calibri"/>
          <w:sz w:val="44"/>
          <w:szCs w:val="48"/>
        </w:rPr>
      </w:pPr>
      <w:r>
        <w:rPr>
          <w:rFonts w:eastAsia="Calibri"/>
          <w:b/>
          <w:bCs/>
          <w:sz w:val="44"/>
          <w:szCs w:val="48"/>
        </w:rPr>
        <w:t>ЭКОЛОГИЧЕСКИЕ ОСНОВЫ ПРИРОДОПОЛЬЗОВАНИЯ</w:t>
      </w:r>
    </w:p>
    <w:p w:rsidR="00E35B0F" w:rsidRPr="006C2DE2" w:rsidRDefault="00E35B0F" w:rsidP="00E35B0F">
      <w:pPr>
        <w:rPr>
          <w:rFonts w:eastAsia="Calibri"/>
        </w:rPr>
      </w:pPr>
    </w:p>
    <w:p w:rsidR="00E35B0F" w:rsidRPr="006C2DE2" w:rsidRDefault="00E35B0F" w:rsidP="00E35B0F">
      <w:pPr>
        <w:tabs>
          <w:tab w:val="left" w:pos="3375"/>
        </w:tabs>
        <w:jc w:val="center"/>
        <w:rPr>
          <w:rFonts w:eastAsia="Calibri"/>
          <w:sz w:val="28"/>
          <w:szCs w:val="28"/>
        </w:rPr>
      </w:pPr>
      <w:r w:rsidRPr="006C2DE2">
        <w:rPr>
          <w:rFonts w:eastAsia="Calibri"/>
          <w:sz w:val="28"/>
          <w:szCs w:val="28"/>
        </w:rPr>
        <w:t xml:space="preserve">Учебно-методическое пособие по выполнению </w:t>
      </w:r>
      <w:r>
        <w:rPr>
          <w:rFonts w:eastAsia="Calibri"/>
          <w:sz w:val="28"/>
          <w:szCs w:val="28"/>
        </w:rPr>
        <w:t>самостоятельной работы</w:t>
      </w:r>
      <w:r w:rsidRPr="006C2DE2">
        <w:rPr>
          <w:rFonts w:eastAsia="Calibri"/>
          <w:sz w:val="28"/>
          <w:szCs w:val="28"/>
        </w:rPr>
        <w:t xml:space="preserve"> для студентов по специальности  «</w:t>
      </w:r>
      <w:r w:rsidR="00B81982">
        <w:rPr>
          <w:rFonts w:eastAsiaTheme="minorEastAsia"/>
          <w:sz w:val="28"/>
          <w:szCs w:val="28"/>
        </w:rPr>
        <w:t>Теплоснабжение и теплотехническое оборудование</w:t>
      </w:r>
      <w:r w:rsidR="005340B2">
        <w:rPr>
          <w:rFonts w:eastAsiaTheme="minorEastAsia"/>
          <w:sz w:val="28"/>
          <w:szCs w:val="28"/>
        </w:rPr>
        <w:t>»</w:t>
      </w:r>
    </w:p>
    <w:p w:rsidR="00E35B0F" w:rsidRPr="006C2DE2" w:rsidRDefault="00E35B0F" w:rsidP="00E35B0F">
      <w:pPr>
        <w:rPr>
          <w:rFonts w:eastAsia="Calibri"/>
        </w:rPr>
      </w:pPr>
    </w:p>
    <w:p w:rsidR="00E35B0F" w:rsidRPr="006C2DE2" w:rsidRDefault="00E35B0F" w:rsidP="00E35B0F">
      <w:pPr>
        <w:rPr>
          <w:rFonts w:eastAsia="Calibri"/>
        </w:rPr>
      </w:pPr>
    </w:p>
    <w:p w:rsidR="00E35B0F" w:rsidRPr="006C2DE2" w:rsidRDefault="00E35B0F" w:rsidP="00E35B0F">
      <w:pPr>
        <w:rPr>
          <w:rFonts w:eastAsia="Calibri"/>
        </w:rPr>
      </w:pPr>
    </w:p>
    <w:p w:rsidR="00E35B0F" w:rsidRPr="006C2DE2" w:rsidRDefault="00E35B0F" w:rsidP="00E35B0F">
      <w:pPr>
        <w:rPr>
          <w:rFonts w:eastAsia="Calibri"/>
        </w:rPr>
      </w:pPr>
    </w:p>
    <w:p w:rsidR="00E35B0F" w:rsidRPr="006C2DE2" w:rsidRDefault="00E35B0F" w:rsidP="00E35B0F">
      <w:pPr>
        <w:rPr>
          <w:rFonts w:eastAsia="Calibri"/>
        </w:rPr>
      </w:pPr>
    </w:p>
    <w:p w:rsidR="00E35B0F" w:rsidRPr="006C2DE2" w:rsidRDefault="00E35B0F" w:rsidP="00E35B0F">
      <w:pPr>
        <w:rPr>
          <w:rFonts w:eastAsia="Calibri"/>
        </w:rPr>
      </w:pPr>
    </w:p>
    <w:p w:rsidR="00E35B0F" w:rsidRPr="006C2DE2" w:rsidRDefault="00E35B0F" w:rsidP="00E35B0F">
      <w:pPr>
        <w:rPr>
          <w:rFonts w:eastAsia="Calibri"/>
        </w:rPr>
      </w:pPr>
    </w:p>
    <w:p w:rsidR="00E35B0F" w:rsidRDefault="00E35B0F" w:rsidP="00E35B0F">
      <w:pPr>
        <w:rPr>
          <w:rFonts w:eastAsia="Calibri"/>
        </w:rPr>
      </w:pPr>
    </w:p>
    <w:p w:rsidR="00E35B0F" w:rsidRDefault="00E35B0F" w:rsidP="00E35B0F">
      <w:pPr>
        <w:rPr>
          <w:rFonts w:eastAsia="Calibri"/>
        </w:rPr>
      </w:pPr>
    </w:p>
    <w:p w:rsidR="00E35B0F" w:rsidRDefault="00E35B0F" w:rsidP="00E35B0F">
      <w:pPr>
        <w:rPr>
          <w:rFonts w:eastAsia="Calibri"/>
        </w:rPr>
      </w:pPr>
    </w:p>
    <w:p w:rsidR="00E35B0F" w:rsidRDefault="00E35B0F" w:rsidP="00E35B0F">
      <w:pPr>
        <w:rPr>
          <w:rFonts w:eastAsia="Calibri"/>
        </w:rPr>
      </w:pPr>
    </w:p>
    <w:p w:rsidR="00E35B0F" w:rsidRDefault="00E35B0F" w:rsidP="00E35B0F">
      <w:pPr>
        <w:rPr>
          <w:rFonts w:eastAsia="Calibri"/>
        </w:rPr>
      </w:pPr>
    </w:p>
    <w:p w:rsidR="00E35B0F" w:rsidRDefault="00E35B0F" w:rsidP="00E35B0F">
      <w:pPr>
        <w:rPr>
          <w:rFonts w:eastAsia="Calibri"/>
        </w:rPr>
      </w:pPr>
    </w:p>
    <w:p w:rsidR="00E35B0F" w:rsidRDefault="00E35B0F" w:rsidP="00E35B0F">
      <w:pPr>
        <w:rPr>
          <w:rFonts w:eastAsia="Calibri"/>
        </w:rPr>
      </w:pPr>
    </w:p>
    <w:p w:rsidR="00E35B0F" w:rsidRDefault="00E35B0F" w:rsidP="00E35B0F">
      <w:pPr>
        <w:rPr>
          <w:rFonts w:eastAsia="Calibri"/>
        </w:rPr>
      </w:pPr>
    </w:p>
    <w:p w:rsidR="00E35B0F" w:rsidRDefault="00E35B0F" w:rsidP="00E35B0F">
      <w:pPr>
        <w:rPr>
          <w:rFonts w:eastAsia="Calibri"/>
        </w:rPr>
      </w:pPr>
    </w:p>
    <w:p w:rsidR="00E35B0F" w:rsidRDefault="00E35B0F" w:rsidP="00E35B0F">
      <w:pPr>
        <w:rPr>
          <w:rFonts w:eastAsia="Calibri"/>
        </w:rPr>
      </w:pPr>
    </w:p>
    <w:p w:rsidR="00E35B0F" w:rsidRDefault="00E35B0F" w:rsidP="00E35B0F">
      <w:pPr>
        <w:rPr>
          <w:rFonts w:eastAsia="Calibri"/>
        </w:rPr>
      </w:pPr>
    </w:p>
    <w:p w:rsidR="00E35B0F" w:rsidRDefault="00E35B0F" w:rsidP="00E35B0F">
      <w:pPr>
        <w:rPr>
          <w:rFonts w:eastAsia="Calibri"/>
        </w:rPr>
      </w:pPr>
    </w:p>
    <w:p w:rsidR="00E35B0F" w:rsidRDefault="00E35B0F" w:rsidP="00E35B0F">
      <w:pPr>
        <w:rPr>
          <w:rFonts w:eastAsia="Calibri"/>
        </w:rPr>
      </w:pPr>
    </w:p>
    <w:p w:rsidR="00E35B0F" w:rsidRDefault="00E35B0F" w:rsidP="00E35B0F">
      <w:pPr>
        <w:rPr>
          <w:rFonts w:eastAsia="Calibri"/>
        </w:rPr>
      </w:pPr>
    </w:p>
    <w:p w:rsidR="00E35B0F" w:rsidRDefault="00E35B0F" w:rsidP="00E35B0F">
      <w:pPr>
        <w:rPr>
          <w:rFonts w:eastAsia="Calibri"/>
        </w:rPr>
      </w:pPr>
    </w:p>
    <w:p w:rsidR="00E35B0F" w:rsidRPr="006C2DE2" w:rsidRDefault="00E35B0F" w:rsidP="00E35B0F">
      <w:pPr>
        <w:rPr>
          <w:rFonts w:eastAsia="Calibri"/>
        </w:rPr>
      </w:pPr>
    </w:p>
    <w:p w:rsidR="00E35B0F" w:rsidRPr="006C2DE2" w:rsidRDefault="00E35B0F" w:rsidP="00E35B0F">
      <w:pPr>
        <w:rPr>
          <w:rFonts w:eastAsia="Calibri"/>
        </w:rPr>
      </w:pPr>
    </w:p>
    <w:p w:rsidR="00E35B0F" w:rsidRPr="006C2DE2" w:rsidRDefault="00E35B0F" w:rsidP="00E35B0F">
      <w:pPr>
        <w:rPr>
          <w:rFonts w:eastAsia="Calibri"/>
        </w:rPr>
      </w:pPr>
    </w:p>
    <w:p w:rsidR="00E35B0F" w:rsidRPr="006C2DE2" w:rsidRDefault="00E35B0F" w:rsidP="00E35B0F">
      <w:pPr>
        <w:tabs>
          <w:tab w:val="left" w:pos="3375"/>
        </w:tabs>
        <w:jc w:val="center"/>
        <w:rPr>
          <w:rFonts w:eastAsia="Calibri"/>
          <w:bCs/>
        </w:rPr>
      </w:pPr>
      <w:r w:rsidRPr="006C2DE2">
        <w:rPr>
          <w:rFonts w:eastAsia="Calibri"/>
          <w:bCs/>
        </w:rPr>
        <w:t>201</w:t>
      </w:r>
      <w:r w:rsidR="00C50A7A">
        <w:rPr>
          <w:rFonts w:eastAsia="Calibri"/>
          <w:bCs/>
        </w:rPr>
        <w:t>4</w:t>
      </w:r>
      <w:r w:rsidRPr="006C2DE2">
        <w:rPr>
          <w:rFonts w:eastAsia="Calibri"/>
          <w:bCs/>
        </w:rPr>
        <w:t>г.</w:t>
      </w:r>
    </w:p>
    <w:tbl>
      <w:tblPr>
        <w:tblW w:w="0" w:type="auto"/>
        <w:tblLook w:val="04A0"/>
      </w:tblPr>
      <w:tblGrid>
        <w:gridCol w:w="4785"/>
        <w:gridCol w:w="4786"/>
      </w:tblGrid>
      <w:tr w:rsidR="00E35B0F" w:rsidRPr="006C2DE2" w:rsidTr="0001279C">
        <w:tc>
          <w:tcPr>
            <w:tcW w:w="4785" w:type="dxa"/>
          </w:tcPr>
          <w:p w:rsidR="00E35B0F" w:rsidRPr="006C2DE2" w:rsidRDefault="00E35B0F" w:rsidP="0001279C">
            <w:pPr>
              <w:autoSpaceDE w:val="0"/>
              <w:autoSpaceDN w:val="0"/>
              <w:adjustRightInd w:val="0"/>
              <w:rPr>
                <w:rFonts w:eastAsia="Calibri"/>
              </w:rPr>
            </w:pPr>
            <w:r w:rsidRPr="006C2DE2">
              <w:rPr>
                <w:rFonts w:eastAsia="Calibri"/>
              </w:rPr>
              <w:lastRenderedPageBreak/>
              <w:t>Одобрено цикловой комиссией</w:t>
            </w:r>
          </w:p>
          <w:p w:rsidR="00E35B0F" w:rsidRPr="006C2DE2" w:rsidRDefault="00E35B0F" w:rsidP="0001279C">
            <w:pPr>
              <w:autoSpaceDE w:val="0"/>
              <w:autoSpaceDN w:val="0"/>
              <w:adjustRightInd w:val="0"/>
              <w:rPr>
                <w:rFonts w:eastAsia="Calibri"/>
              </w:rPr>
            </w:pPr>
            <w:r>
              <w:rPr>
                <w:rFonts w:eastAsia="Calibri"/>
              </w:rPr>
              <w:t>ОГСЭ и ЕН</w:t>
            </w:r>
          </w:p>
          <w:p w:rsidR="00E35B0F" w:rsidRPr="006C2DE2" w:rsidRDefault="00E35B0F" w:rsidP="0001279C">
            <w:pPr>
              <w:autoSpaceDE w:val="0"/>
              <w:autoSpaceDN w:val="0"/>
              <w:adjustRightInd w:val="0"/>
              <w:rPr>
                <w:rFonts w:eastAsia="Calibri"/>
              </w:rPr>
            </w:pPr>
          </w:p>
          <w:p w:rsidR="00E35B0F" w:rsidRPr="006C2DE2" w:rsidRDefault="00E35B0F" w:rsidP="0001279C">
            <w:pPr>
              <w:autoSpaceDE w:val="0"/>
              <w:autoSpaceDN w:val="0"/>
              <w:adjustRightInd w:val="0"/>
              <w:rPr>
                <w:rFonts w:eastAsia="Calibri"/>
              </w:rPr>
            </w:pPr>
          </w:p>
        </w:tc>
        <w:tc>
          <w:tcPr>
            <w:tcW w:w="4786" w:type="dxa"/>
          </w:tcPr>
          <w:p w:rsidR="00E35B0F" w:rsidRDefault="00E35B0F" w:rsidP="00B81982">
            <w:pPr>
              <w:autoSpaceDE w:val="0"/>
              <w:autoSpaceDN w:val="0"/>
              <w:adjustRightInd w:val="0"/>
              <w:rPr>
                <w:rFonts w:eastAsia="Calibri"/>
              </w:rPr>
            </w:pPr>
            <w:r w:rsidRPr="006C2DE2">
              <w:rPr>
                <w:rFonts w:eastAsia="Calibri"/>
              </w:rPr>
              <w:t>Составлено в соответствии с рабочей программой по дисциплине для специальности «</w:t>
            </w:r>
            <w:r w:rsidR="00B81982">
              <w:rPr>
                <w:rFonts w:eastAsiaTheme="minorEastAsia"/>
              </w:rPr>
              <w:t>Теплоснабжение и теплотехническое оборудование</w:t>
            </w:r>
            <w:r w:rsidRPr="006C2DE2">
              <w:rPr>
                <w:rFonts w:eastAsia="Calibri"/>
              </w:rPr>
              <w:t>»</w:t>
            </w:r>
          </w:p>
          <w:p w:rsidR="00B81982" w:rsidRPr="006C2DE2" w:rsidRDefault="00B81982" w:rsidP="00B81982">
            <w:pPr>
              <w:autoSpaceDE w:val="0"/>
              <w:autoSpaceDN w:val="0"/>
              <w:adjustRightInd w:val="0"/>
              <w:rPr>
                <w:rFonts w:eastAsia="Calibri"/>
              </w:rPr>
            </w:pPr>
          </w:p>
        </w:tc>
      </w:tr>
      <w:tr w:rsidR="00E35B0F" w:rsidRPr="006C2DE2" w:rsidTr="0001279C">
        <w:trPr>
          <w:trHeight w:val="2174"/>
        </w:trPr>
        <w:tc>
          <w:tcPr>
            <w:tcW w:w="4785" w:type="dxa"/>
          </w:tcPr>
          <w:p w:rsidR="00E35B0F" w:rsidRPr="006C2DE2" w:rsidRDefault="00E35B0F" w:rsidP="0001279C">
            <w:pPr>
              <w:autoSpaceDE w:val="0"/>
              <w:autoSpaceDN w:val="0"/>
              <w:adjustRightInd w:val="0"/>
              <w:rPr>
                <w:rFonts w:eastAsia="Calibri"/>
              </w:rPr>
            </w:pPr>
            <w:r w:rsidRPr="006C2DE2">
              <w:rPr>
                <w:rFonts w:eastAsia="Calibri"/>
              </w:rPr>
              <w:t>Председатель цикловой комиссии</w:t>
            </w:r>
          </w:p>
          <w:p w:rsidR="00E35B0F" w:rsidRPr="006C2DE2" w:rsidRDefault="00E35B0F" w:rsidP="0001279C">
            <w:pPr>
              <w:autoSpaceDE w:val="0"/>
              <w:autoSpaceDN w:val="0"/>
              <w:adjustRightInd w:val="0"/>
              <w:rPr>
                <w:rFonts w:eastAsia="Calibri"/>
              </w:rPr>
            </w:pPr>
          </w:p>
          <w:p w:rsidR="00E35B0F" w:rsidRPr="006C2DE2" w:rsidRDefault="00E35B0F" w:rsidP="0001279C">
            <w:pPr>
              <w:autoSpaceDE w:val="0"/>
              <w:autoSpaceDN w:val="0"/>
              <w:adjustRightInd w:val="0"/>
              <w:rPr>
                <w:rFonts w:eastAsia="Calibri"/>
              </w:rPr>
            </w:pPr>
            <w:r w:rsidRPr="006C2DE2">
              <w:rPr>
                <w:rFonts w:eastAsia="Calibri"/>
              </w:rPr>
              <w:t xml:space="preserve">___________ </w:t>
            </w:r>
            <w:r>
              <w:rPr>
                <w:rFonts w:eastAsia="Calibri"/>
              </w:rPr>
              <w:t>Л.Г. Семенова</w:t>
            </w:r>
          </w:p>
          <w:p w:rsidR="00E35B0F" w:rsidRPr="006C2DE2" w:rsidRDefault="00E35B0F" w:rsidP="0001279C">
            <w:pPr>
              <w:autoSpaceDE w:val="0"/>
              <w:autoSpaceDN w:val="0"/>
              <w:adjustRightInd w:val="0"/>
              <w:rPr>
                <w:rFonts w:eastAsia="Calibri"/>
              </w:rPr>
            </w:pPr>
          </w:p>
          <w:p w:rsidR="00E35B0F" w:rsidRPr="006C2DE2" w:rsidRDefault="00E35B0F" w:rsidP="00C50A7A">
            <w:pPr>
              <w:autoSpaceDE w:val="0"/>
              <w:autoSpaceDN w:val="0"/>
              <w:adjustRightInd w:val="0"/>
              <w:rPr>
                <w:rFonts w:eastAsia="Calibri"/>
              </w:rPr>
            </w:pPr>
            <w:r w:rsidRPr="006C2DE2">
              <w:rPr>
                <w:rFonts w:eastAsia="Calibri"/>
              </w:rPr>
              <w:t>1</w:t>
            </w:r>
            <w:r>
              <w:rPr>
                <w:rFonts w:eastAsia="Calibri"/>
              </w:rPr>
              <w:t>0</w:t>
            </w:r>
            <w:r w:rsidRPr="006C2DE2">
              <w:rPr>
                <w:rFonts w:eastAsia="Calibri"/>
              </w:rPr>
              <w:t>.09.201</w:t>
            </w:r>
            <w:r w:rsidR="00C50A7A">
              <w:rPr>
                <w:rFonts w:eastAsia="Calibri"/>
              </w:rPr>
              <w:t>4</w:t>
            </w:r>
            <w:r w:rsidRPr="006C2DE2">
              <w:rPr>
                <w:rFonts w:eastAsia="Calibri"/>
              </w:rPr>
              <w:t>г.</w:t>
            </w:r>
          </w:p>
        </w:tc>
        <w:tc>
          <w:tcPr>
            <w:tcW w:w="4786" w:type="dxa"/>
          </w:tcPr>
          <w:p w:rsidR="00E35B0F" w:rsidRPr="006C2DE2" w:rsidRDefault="00E35B0F" w:rsidP="0001279C">
            <w:pPr>
              <w:autoSpaceDE w:val="0"/>
              <w:autoSpaceDN w:val="0"/>
              <w:adjustRightInd w:val="0"/>
              <w:rPr>
                <w:rFonts w:eastAsia="Calibri"/>
              </w:rPr>
            </w:pPr>
            <w:r w:rsidRPr="006C2DE2">
              <w:rPr>
                <w:rFonts w:eastAsia="Calibri"/>
              </w:rPr>
              <w:t>Директор ___________В.И. Овсянников</w:t>
            </w:r>
          </w:p>
          <w:p w:rsidR="00E35B0F" w:rsidRPr="006C2DE2" w:rsidRDefault="00E35B0F" w:rsidP="0001279C">
            <w:pPr>
              <w:autoSpaceDE w:val="0"/>
              <w:autoSpaceDN w:val="0"/>
              <w:adjustRightInd w:val="0"/>
              <w:rPr>
                <w:rFonts w:eastAsia="Calibri"/>
              </w:rPr>
            </w:pPr>
          </w:p>
          <w:p w:rsidR="00E35B0F" w:rsidRPr="006C2DE2" w:rsidRDefault="00E35B0F" w:rsidP="00C50A7A">
            <w:pPr>
              <w:autoSpaceDE w:val="0"/>
              <w:autoSpaceDN w:val="0"/>
              <w:adjustRightInd w:val="0"/>
              <w:rPr>
                <w:rFonts w:eastAsia="Calibri"/>
              </w:rPr>
            </w:pPr>
            <w:r w:rsidRPr="006C2DE2">
              <w:rPr>
                <w:rFonts w:eastAsia="Calibri"/>
              </w:rPr>
              <w:t>20.09.201</w:t>
            </w:r>
            <w:r w:rsidR="00C50A7A">
              <w:rPr>
                <w:rFonts w:eastAsia="Calibri"/>
              </w:rPr>
              <w:t>4</w:t>
            </w:r>
            <w:r w:rsidRPr="006C2DE2">
              <w:rPr>
                <w:rFonts w:eastAsia="Calibri"/>
              </w:rPr>
              <w:t>г.</w:t>
            </w:r>
          </w:p>
        </w:tc>
      </w:tr>
    </w:tbl>
    <w:p w:rsidR="00E35B0F" w:rsidRPr="006C2DE2" w:rsidRDefault="00E35B0F" w:rsidP="00E35B0F">
      <w:pPr>
        <w:shd w:val="clear" w:color="auto" w:fill="FFFFFF"/>
        <w:autoSpaceDE w:val="0"/>
        <w:autoSpaceDN w:val="0"/>
        <w:adjustRightInd w:val="0"/>
        <w:ind w:firstLine="709"/>
        <w:jc w:val="center"/>
        <w:rPr>
          <w:rFonts w:eastAsia="Calibri"/>
        </w:rPr>
      </w:pPr>
    </w:p>
    <w:p w:rsidR="00E35B0F" w:rsidRPr="006C2DE2" w:rsidRDefault="00E35B0F" w:rsidP="00E35B0F">
      <w:pPr>
        <w:shd w:val="clear" w:color="auto" w:fill="FFFFFF"/>
        <w:autoSpaceDE w:val="0"/>
        <w:autoSpaceDN w:val="0"/>
        <w:adjustRightInd w:val="0"/>
        <w:ind w:firstLine="709"/>
        <w:jc w:val="center"/>
        <w:rPr>
          <w:rFonts w:eastAsia="Calibri"/>
        </w:rPr>
      </w:pPr>
    </w:p>
    <w:p w:rsidR="00E35B0F" w:rsidRPr="006C2DE2" w:rsidRDefault="00E35B0F" w:rsidP="00E35B0F">
      <w:pPr>
        <w:shd w:val="clear" w:color="auto" w:fill="FFFFFF"/>
        <w:autoSpaceDE w:val="0"/>
        <w:autoSpaceDN w:val="0"/>
        <w:adjustRightInd w:val="0"/>
        <w:ind w:firstLine="709"/>
        <w:jc w:val="center"/>
        <w:rPr>
          <w:rFonts w:eastAsia="Calibri"/>
        </w:rPr>
      </w:pPr>
    </w:p>
    <w:p w:rsidR="00E35B0F" w:rsidRPr="006C2DE2" w:rsidRDefault="00E35B0F" w:rsidP="00E35B0F">
      <w:pPr>
        <w:shd w:val="clear" w:color="auto" w:fill="FFFFFF"/>
        <w:autoSpaceDE w:val="0"/>
        <w:autoSpaceDN w:val="0"/>
        <w:adjustRightInd w:val="0"/>
        <w:ind w:firstLine="709"/>
        <w:jc w:val="center"/>
        <w:rPr>
          <w:rFonts w:eastAsia="Calibri"/>
        </w:rPr>
      </w:pPr>
    </w:p>
    <w:p w:rsidR="00E35B0F" w:rsidRPr="006C2DE2" w:rsidRDefault="00E35B0F" w:rsidP="00E35B0F">
      <w:pPr>
        <w:shd w:val="clear" w:color="auto" w:fill="FFFFFF"/>
        <w:autoSpaceDE w:val="0"/>
        <w:autoSpaceDN w:val="0"/>
        <w:adjustRightInd w:val="0"/>
        <w:ind w:firstLine="709"/>
        <w:jc w:val="center"/>
        <w:rPr>
          <w:rFonts w:eastAsia="Calibri"/>
        </w:rPr>
      </w:pPr>
    </w:p>
    <w:p w:rsidR="00E35B0F" w:rsidRPr="006C2DE2" w:rsidRDefault="00E35B0F" w:rsidP="00E35B0F">
      <w:pPr>
        <w:shd w:val="clear" w:color="auto" w:fill="FFFFFF"/>
        <w:autoSpaceDE w:val="0"/>
        <w:autoSpaceDN w:val="0"/>
        <w:adjustRightInd w:val="0"/>
        <w:ind w:firstLine="709"/>
        <w:jc w:val="center"/>
        <w:rPr>
          <w:rFonts w:eastAsia="Calibri"/>
        </w:rPr>
      </w:pPr>
    </w:p>
    <w:p w:rsidR="00E35B0F" w:rsidRDefault="00E35B0F" w:rsidP="00E35B0F">
      <w:pPr>
        <w:shd w:val="clear" w:color="auto" w:fill="FFFFFF"/>
        <w:autoSpaceDE w:val="0"/>
        <w:autoSpaceDN w:val="0"/>
        <w:adjustRightInd w:val="0"/>
        <w:ind w:firstLine="709"/>
        <w:jc w:val="center"/>
        <w:rPr>
          <w:rFonts w:ascii="Calibri" w:eastAsia="Calibri" w:hAnsi="Calibri"/>
        </w:rPr>
      </w:pPr>
    </w:p>
    <w:p w:rsidR="00E35B0F" w:rsidRDefault="00E35B0F" w:rsidP="00E35B0F">
      <w:pPr>
        <w:shd w:val="clear" w:color="auto" w:fill="FFFFFF"/>
        <w:autoSpaceDE w:val="0"/>
        <w:autoSpaceDN w:val="0"/>
        <w:adjustRightInd w:val="0"/>
        <w:ind w:firstLine="709"/>
        <w:jc w:val="center"/>
        <w:rPr>
          <w:rFonts w:ascii="Calibri" w:eastAsia="Calibri" w:hAnsi="Calibri"/>
        </w:rPr>
      </w:pPr>
    </w:p>
    <w:p w:rsidR="00E35B0F" w:rsidRDefault="00E35B0F" w:rsidP="00E35B0F">
      <w:pPr>
        <w:shd w:val="clear" w:color="auto" w:fill="FFFFFF"/>
        <w:autoSpaceDE w:val="0"/>
        <w:autoSpaceDN w:val="0"/>
        <w:adjustRightInd w:val="0"/>
        <w:ind w:firstLine="709"/>
        <w:jc w:val="center"/>
        <w:rPr>
          <w:rFonts w:ascii="Calibri" w:eastAsia="Calibri" w:hAnsi="Calibri"/>
        </w:rPr>
      </w:pPr>
    </w:p>
    <w:p w:rsidR="00E35B0F" w:rsidRDefault="00E35B0F" w:rsidP="00E35B0F">
      <w:pPr>
        <w:shd w:val="clear" w:color="auto" w:fill="FFFFFF"/>
        <w:autoSpaceDE w:val="0"/>
        <w:autoSpaceDN w:val="0"/>
        <w:adjustRightInd w:val="0"/>
        <w:ind w:firstLine="709"/>
        <w:jc w:val="center"/>
        <w:rPr>
          <w:rFonts w:ascii="Calibri" w:eastAsia="Calibri" w:hAnsi="Calibri"/>
        </w:rPr>
      </w:pPr>
    </w:p>
    <w:p w:rsidR="00E35B0F" w:rsidRDefault="00E35B0F" w:rsidP="00E35B0F">
      <w:pPr>
        <w:shd w:val="clear" w:color="auto" w:fill="FFFFFF"/>
        <w:autoSpaceDE w:val="0"/>
        <w:autoSpaceDN w:val="0"/>
        <w:adjustRightInd w:val="0"/>
        <w:ind w:firstLine="709"/>
        <w:jc w:val="center"/>
        <w:rPr>
          <w:rFonts w:ascii="Calibri" w:eastAsia="Calibri" w:hAnsi="Calibri"/>
        </w:rPr>
      </w:pPr>
    </w:p>
    <w:p w:rsidR="00C50A7A" w:rsidRDefault="00E35B0F" w:rsidP="00C50A7A">
      <w:pPr>
        <w:spacing w:line="360" w:lineRule="auto"/>
        <w:jc w:val="both"/>
        <w:rPr>
          <w:rFonts w:eastAsiaTheme="minorEastAsia"/>
        </w:rPr>
      </w:pPr>
      <w:r w:rsidRPr="00574625">
        <w:rPr>
          <w:rFonts w:eastAsia="Calibri"/>
        </w:rPr>
        <w:t xml:space="preserve">Составитель:  </w:t>
      </w:r>
      <w:proofErr w:type="spellStart"/>
      <w:r w:rsidRPr="00E35B0F">
        <w:rPr>
          <w:rFonts w:eastAsia="Calibri"/>
          <w:b/>
        </w:rPr>
        <w:t>Бурлакова</w:t>
      </w:r>
      <w:proofErr w:type="spellEnd"/>
      <w:r w:rsidRPr="00E35B0F">
        <w:rPr>
          <w:rFonts w:eastAsia="Calibri"/>
          <w:b/>
        </w:rPr>
        <w:t xml:space="preserve"> Г.В</w:t>
      </w:r>
      <w:r>
        <w:rPr>
          <w:rFonts w:eastAsia="Calibri"/>
        </w:rPr>
        <w:t>.</w:t>
      </w:r>
      <w:r w:rsidRPr="00574625">
        <w:rPr>
          <w:rFonts w:eastAsia="Calibri"/>
        </w:rPr>
        <w:t xml:space="preserve">, преподаватель </w:t>
      </w:r>
      <w:r w:rsidR="00C50A7A">
        <w:rPr>
          <w:rFonts w:eastAsiaTheme="minorEastAsia"/>
        </w:rPr>
        <w:t>АН ПОО «Уральский промышленно-экономический техникум»</w:t>
      </w:r>
    </w:p>
    <w:p w:rsidR="00E35B0F" w:rsidRDefault="00E35B0F" w:rsidP="00E35B0F">
      <w:pPr>
        <w:shd w:val="clear" w:color="auto" w:fill="FFFFFF"/>
        <w:autoSpaceDE w:val="0"/>
        <w:autoSpaceDN w:val="0"/>
        <w:adjustRightInd w:val="0"/>
        <w:rPr>
          <w:rFonts w:ascii="Calibri" w:eastAsia="Calibri" w:hAnsi="Calibri"/>
        </w:rPr>
      </w:pPr>
    </w:p>
    <w:p w:rsidR="00E35B0F" w:rsidRDefault="00E35B0F" w:rsidP="00E35B0F">
      <w:pPr>
        <w:ind w:firstLine="567"/>
        <w:jc w:val="center"/>
        <w:rPr>
          <w:b/>
          <w:sz w:val="28"/>
          <w:szCs w:val="28"/>
        </w:rPr>
      </w:pPr>
    </w:p>
    <w:p w:rsidR="00E35B0F" w:rsidRDefault="00E35B0F" w:rsidP="00E35B0F">
      <w:pPr>
        <w:ind w:firstLine="567"/>
        <w:jc w:val="center"/>
        <w:rPr>
          <w:b/>
          <w:sz w:val="28"/>
          <w:szCs w:val="28"/>
        </w:rPr>
      </w:pPr>
    </w:p>
    <w:p w:rsidR="00E35B0F" w:rsidRDefault="00E35B0F" w:rsidP="00E35B0F">
      <w:pPr>
        <w:ind w:firstLine="567"/>
        <w:jc w:val="center"/>
        <w:rPr>
          <w:b/>
          <w:sz w:val="28"/>
          <w:szCs w:val="28"/>
        </w:rPr>
      </w:pPr>
    </w:p>
    <w:p w:rsidR="00E35B0F" w:rsidRDefault="00E35B0F" w:rsidP="00E35B0F">
      <w:pPr>
        <w:ind w:firstLine="567"/>
        <w:jc w:val="center"/>
        <w:rPr>
          <w:b/>
          <w:sz w:val="28"/>
          <w:szCs w:val="28"/>
        </w:rPr>
      </w:pPr>
    </w:p>
    <w:p w:rsidR="00E35B0F" w:rsidRDefault="00E35B0F" w:rsidP="00E35B0F">
      <w:pPr>
        <w:rPr>
          <w:b/>
          <w:sz w:val="28"/>
          <w:szCs w:val="28"/>
        </w:rPr>
      </w:pPr>
      <w:bookmarkStart w:id="0" w:name="_GoBack"/>
      <w:bookmarkEnd w:id="0"/>
    </w:p>
    <w:p w:rsidR="00E35B0F" w:rsidRDefault="00E35B0F" w:rsidP="00E35B0F">
      <w:pPr>
        <w:ind w:firstLine="567"/>
        <w:jc w:val="center"/>
        <w:rPr>
          <w:b/>
          <w:sz w:val="28"/>
          <w:szCs w:val="28"/>
        </w:rPr>
      </w:pPr>
    </w:p>
    <w:p w:rsidR="005340B2" w:rsidRDefault="005340B2" w:rsidP="00E35B0F">
      <w:pPr>
        <w:ind w:firstLine="567"/>
        <w:jc w:val="center"/>
        <w:rPr>
          <w:b/>
          <w:sz w:val="28"/>
          <w:szCs w:val="28"/>
        </w:rPr>
      </w:pPr>
    </w:p>
    <w:p w:rsidR="005340B2" w:rsidRDefault="005340B2" w:rsidP="00E35B0F">
      <w:pPr>
        <w:ind w:firstLine="567"/>
        <w:jc w:val="center"/>
        <w:rPr>
          <w:b/>
          <w:sz w:val="28"/>
          <w:szCs w:val="28"/>
        </w:rPr>
      </w:pPr>
    </w:p>
    <w:p w:rsidR="00E35B0F" w:rsidRDefault="00E35B0F" w:rsidP="00E35B0F">
      <w:pPr>
        <w:ind w:firstLine="567"/>
        <w:jc w:val="center"/>
        <w:rPr>
          <w:b/>
          <w:sz w:val="28"/>
          <w:szCs w:val="28"/>
        </w:rPr>
      </w:pPr>
    </w:p>
    <w:p w:rsidR="00E35B0F" w:rsidRDefault="00E35B0F" w:rsidP="00E35B0F">
      <w:pPr>
        <w:ind w:firstLine="567"/>
        <w:jc w:val="center"/>
        <w:rPr>
          <w:b/>
          <w:sz w:val="28"/>
          <w:szCs w:val="28"/>
        </w:rPr>
      </w:pPr>
    </w:p>
    <w:p w:rsidR="00E35B0F" w:rsidRDefault="00E35B0F" w:rsidP="00E35B0F">
      <w:pPr>
        <w:ind w:firstLine="567"/>
        <w:jc w:val="center"/>
        <w:rPr>
          <w:b/>
          <w:sz w:val="28"/>
          <w:szCs w:val="28"/>
        </w:rPr>
      </w:pPr>
    </w:p>
    <w:p w:rsidR="00E35B0F" w:rsidRDefault="00E35B0F" w:rsidP="00E35B0F">
      <w:pPr>
        <w:ind w:firstLine="567"/>
        <w:jc w:val="center"/>
        <w:rPr>
          <w:b/>
          <w:sz w:val="28"/>
          <w:szCs w:val="28"/>
        </w:rPr>
      </w:pPr>
    </w:p>
    <w:p w:rsidR="00E35B0F" w:rsidRDefault="00E35B0F" w:rsidP="00E35B0F">
      <w:pPr>
        <w:ind w:firstLine="567"/>
        <w:jc w:val="center"/>
        <w:rPr>
          <w:b/>
          <w:sz w:val="28"/>
          <w:szCs w:val="28"/>
        </w:rPr>
      </w:pPr>
    </w:p>
    <w:p w:rsidR="00E35B0F" w:rsidRDefault="00E35B0F">
      <w:pPr>
        <w:spacing w:after="200" w:line="276" w:lineRule="auto"/>
        <w:rPr>
          <w:rFonts w:eastAsiaTheme="minorHAnsi"/>
          <w:b/>
          <w:lang w:eastAsia="en-US"/>
        </w:rPr>
      </w:pPr>
      <w:r>
        <w:rPr>
          <w:b/>
        </w:rPr>
        <w:br w:type="page"/>
      </w:r>
    </w:p>
    <w:p w:rsidR="007F3B9D" w:rsidRDefault="00C16FC0" w:rsidP="00C16FC0">
      <w:pPr>
        <w:pStyle w:val="a3"/>
        <w:jc w:val="center"/>
        <w:rPr>
          <w:rFonts w:ascii="Times New Roman" w:hAnsi="Times New Roman" w:cs="Times New Roman"/>
          <w:b/>
          <w:sz w:val="24"/>
          <w:szCs w:val="24"/>
        </w:rPr>
      </w:pPr>
      <w:r>
        <w:rPr>
          <w:rFonts w:ascii="Times New Roman" w:hAnsi="Times New Roman" w:cs="Times New Roman"/>
          <w:b/>
          <w:sz w:val="24"/>
          <w:szCs w:val="24"/>
        </w:rPr>
        <w:lastRenderedPageBreak/>
        <w:t>ПОЯСНИТЕЛЬНАЯ ЗАПИСКА</w:t>
      </w:r>
    </w:p>
    <w:p w:rsidR="00C16FC0" w:rsidRDefault="00C16FC0" w:rsidP="00C16FC0">
      <w:pPr>
        <w:pStyle w:val="a3"/>
        <w:jc w:val="center"/>
        <w:rPr>
          <w:rFonts w:ascii="Times New Roman" w:hAnsi="Times New Roman" w:cs="Times New Roman"/>
          <w:b/>
          <w:sz w:val="24"/>
          <w:szCs w:val="24"/>
        </w:rPr>
      </w:pPr>
    </w:p>
    <w:p w:rsidR="00C16FC0" w:rsidRPr="00AA2E59" w:rsidRDefault="00C16FC0" w:rsidP="00C16FC0">
      <w:pPr>
        <w:ind w:firstLine="708"/>
        <w:jc w:val="both"/>
        <w:rPr>
          <w:sz w:val="28"/>
          <w:szCs w:val="28"/>
        </w:rPr>
      </w:pPr>
      <w:r w:rsidRPr="00AA2E59">
        <w:rPr>
          <w:sz w:val="28"/>
          <w:szCs w:val="28"/>
        </w:rPr>
        <w:t xml:space="preserve">Программа внеаудиторной самостоятельной работы студента составлена на основе рабочей программы  по  </w:t>
      </w:r>
      <w:r>
        <w:rPr>
          <w:sz w:val="28"/>
          <w:szCs w:val="28"/>
        </w:rPr>
        <w:t xml:space="preserve"> дисциплине «Экологические основы природопользования</w:t>
      </w:r>
      <w:r w:rsidRPr="00AA2E59">
        <w:rPr>
          <w:sz w:val="28"/>
          <w:szCs w:val="28"/>
        </w:rPr>
        <w:t>», Федерального государственного образовательного стандарта   среднего профессионального образования</w:t>
      </w:r>
      <w:r>
        <w:rPr>
          <w:sz w:val="28"/>
          <w:szCs w:val="28"/>
        </w:rPr>
        <w:t xml:space="preserve"> специальности  «Земельно-имущественные отношения</w:t>
      </w:r>
      <w:r w:rsidRPr="00AA2E59">
        <w:rPr>
          <w:sz w:val="28"/>
          <w:szCs w:val="28"/>
        </w:rPr>
        <w:t>»</w:t>
      </w:r>
      <w:r>
        <w:rPr>
          <w:sz w:val="28"/>
          <w:szCs w:val="28"/>
        </w:rPr>
        <w:t>.</w:t>
      </w:r>
    </w:p>
    <w:p w:rsidR="00517491" w:rsidRDefault="00517491" w:rsidP="00C16FC0">
      <w:pPr>
        <w:pStyle w:val="a3"/>
        <w:jc w:val="both"/>
        <w:rPr>
          <w:rFonts w:ascii="Times New Roman" w:hAnsi="Times New Roman" w:cs="Times New Roman"/>
          <w:sz w:val="28"/>
          <w:szCs w:val="28"/>
        </w:rPr>
      </w:pPr>
    </w:p>
    <w:p w:rsidR="00C16FC0" w:rsidRDefault="00C16FC0" w:rsidP="00C16FC0">
      <w:pPr>
        <w:pStyle w:val="a3"/>
        <w:jc w:val="both"/>
        <w:rPr>
          <w:rFonts w:ascii="Times New Roman" w:hAnsi="Times New Roman" w:cs="Times New Roman"/>
          <w:sz w:val="28"/>
          <w:szCs w:val="28"/>
        </w:rPr>
      </w:pPr>
      <w:r w:rsidRPr="00C16FC0">
        <w:rPr>
          <w:rFonts w:ascii="Times New Roman" w:hAnsi="Times New Roman" w:cs="Times New Roman"/>
          <w:sz w:val="28"/>
          <w:szCs w:val="28"/>
        </w:rPr>
        <w:t>Самостоятельная работа проводится с целью:</w:t>
      </w:r>
    </w:p>
    <w:p w:rsidR="00C16FC0" w:rsidRDefault="00C16FC0" w:rsidP="00C16FC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систематизации и закрепления полученных теоретических знаний и практических умений обучающихся;</w:t>
      </w:r>
    </w:p>
    <w:p w:rsidR="00C16FC0" w:rsidRDefault="00C16FC0" w:rsidP="00C16FC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углубления и расширения теоретических знаний;</w:t>
      </w:r>
    </w:p>
    <w:p w:rsidR="00C16FC0" w:rsidRDefault="00C16FC0" w:rsidP="00C16FC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формирования умений использовать нормативную, правовую, справочную документацию и специальную литературу;</w:t>
      </w:r>
    </w:p>
    <w:p w:rsidR="00C16FC0" w:rsidRDefault="00C16FC0" w:rsidP="00C16FC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развития познавательных способностей и активности обучающихся; творческой инициативы, самостоятельности, ответственности, организованности;</w:t>
      </w:r>
    </w:p>
    <w:p w:rsidR="00C16FC0" w:rsidRDefault="00D965E3" w:rsidP="00C16FC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формирования самостоятельности мышления, способностей к саморазвитию, совершенствованию и самоорганизации;</w:t>
      </w:r>
    </w:p>
    <w:p w:rsidR="00D965E3" w:rsidRDefault="00D965E3" w:rsidP="00C16FC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формирования общих и профессиональных компетенций;</w:t>
      </w:r>
    </w:p>
    <w:p w:rsidR="00D965E3" w:rsidRDefault="00D965E3" w:rsidP="00C16FC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развитию исследовательских умений.</w:t>
      </w:r>
    </w:p>
    <w:p w:rsidR="00401FC3" w:rsidRDefault="00401FC3" w:rsidP="00401FC3">
      <w:pPr>
        <w:pStyle w:val="Default"/>
        <w:ind w:left="720"/>
      </w:pPr>
    </w:p>
    <w:p w:rsidR="00401FC3" w:rsidRDefault="00401FC3" w:rsidP="00401FC3">
      <w:pPr>
        <w:pStyle w:val="Default"/>
        <w:pageBreakBefore/>
        <w:jc w:val="center"/>
        <w:rPr>
          <w:sz w:val="28"/>
          <w:szCs w:val="28"/>
        </w:rPr>
      </w:pPr>
      <w:r>
        <w:rPr>
          <w:b/>
          <w:bCs/>
          <w:sz w:val="28"/>
          <w:szCs w:val="28"/>
        </w:rPr>
        <w:lastRenderedPageBreak/>
        <w:t>Подготовка информационного сообщения</w:t>
      </w:r>
    </w:p>
    <w:p w:rsidR="00401FC3" w:rsidRDefault="00401FC3" w:rsidP="00401FC3">
      <w:pPr>
        <w:pStyle w:val="Default"/>
        <w:jc w:val="both"/>
        <w:rPr>
          <w:sz w:val="28"/>
          <w:szCs w:val="28"/>
        </w:rPr>
      </w:pPr>
    </w:p>
    <w:p w:rsidR="00401FC3" w:rsidRDefault="00401FC3" w:rsidP="00401FC3">
      <w:pPr>
        <w:pStyle w:val="Default"/>
        <w:jc w:val="both"/>
        <w:rPr>
          <w:sz w:val="28"/>
          <w:szCs w:val="28"/>
        </w:rPr>
      </w:pPr>
      <w:r>
        <w:rPr>
          <w:sz w:val="28"/>
          <w:szCs w:val="28"/>
        </w:rPr>
        <w:t xml:space="preserve">        Подготовка информационного сообщения — это вид внеаудиторной самостоятельной работы по подготовке небольшого по объему устного сообщения для озвучивания на семинаре, практическом занятии. Сообщаемая информация носит характер уточнения или обобщения, несет новизну, отражает современный взгляд по определенным проблемам. </w:t>
      </w:r>
    </w:p>
    <w:p w:rsidR="00401FC3" w:rsidRDefault="00401FC3" w:rsidP="00401FC3">
      <w:pPr>
        <w:pStyle w:val="Default"/>
        <w:jc w:val="both"/>
        <w:rPr>
          <w:sz w:val="28"/>
          <w:szCs w:val="28"/>
        </w:rPr>
      </w:pPr>
      <w:r>
        <w:rPr>
          <w:sz w:val="28"/>
          <w:szCs w:val="28"/>
        </w:rPr>
        <w:t xml:space="preserve">        Сообщение отличается от докладов и рефератов не только объемом информации, но и ее характером — сообщения дополняют изучаемый вопрос фактическими или статистическими материалами. Оформляется задание письменно, оно может включать элементы наглядности (иллюстрации, демонстрацию). </w:t>
      </w:r>
    </w:p>
    <w:p w:rsidR="00401FC3" w:rsidRDefault="00401FC3" w:rsidP="00401FC3">
      <w:pPr>
        <w:pStyle w:val="Default"/>
        <w:jc w:val="both"/>
        <w:rPr>
          <w:sz w:val="28"/>
          <w:szCs w:val="28"/>
        </w:rPr>
      </w:pPr>
      <w:r>
        <w:rPr>
          <w:sz w:val="28"/>
          <w:szCs w:val="28"/>
        </w:rPr>
        <w:t xml:space="preserve">        Регламент времени на озвучивание сообщения — до 5 мин. </w:t>
      </w:r>
    </w:p>
    <w:p w:rsidR="00401FC3" w:rsidRDefault="00401FC3" w:rsidP="00401FC3">
      <w:pPr>
        <w:pStyle w:val="Default"/>
        <w:jc w:val="both"/>
        <w:rPr>
          <w:sz w:val="28"/>
          <w:szCs w:val="28"/>
        </w:rPr>
      </w:pPr>
      <w:r>
        <w:rPr>
          <w:sz w:val="28"/>
          <w:szCs w:val="28"/>
        </w:rPr>
        <w:t xml:space="preserve">        Затраты времени на подготовку сообщения зависят от трудности сбора информации, сложности материала по теме, индивидуальных особенностей студента и определяются преподавателем. Ориентировочное время на подготовку информационного сообщения — 1ч. </w:t>
      </w:r>
    </w:p>
    <w:p w:rsidR="00401FC3" w:rsidRDefault="00401FC3" w:rsidP="00401FC3">
      <w:pPr>
        <w:pStyle w:val="Default"/>
        <w:jc w:val="both"/>
        <w:rPr>
          <w:i/>
          <w:iCs/>
          <w:sz w:val="28"/>
          <w:szCs w:val="28"/>
        </w:rPr>
      </w:pPr>
    </w:p>
    <w:p w:rsidR="00401FC3" w:rsidRDefault="00401FC3" w:rsidP="00401FC3">
      <w:pPr>
        <w:pStyle w:val="Default"/>
        <w:jc w:val="both"/>
        <w:rPr>
          <w:sz w:val="28"/>
          <w:szCs w:val="28"/>
        </w:rPr>
      </w:pPr>
      <w:r w:rsidRPr="00401FC3">
        <w:rPr>
          <w:i/>
          <w:iCs/>
          <w:sz w:val="28"/>
          <w:szCs w:val="28"/>
          <w:u w:val="single"/>
        </w:rPr>
        <w:t>Роль студента</w:t>
      </w:r>
      <w:r>
        <w:rPr>
          <w:i/>
          <w:iCs/>
          <w:sz w:val="28"/>
          <w:szCs w:val="28"/>
        </w:rPr>
        <w:t xml:space="preserve">: </w:t>
      </w:r>
    </w:p>
    <w:p w:rsidR="00401FC3" w:rsidRDefault="00401FC3" w:rsidP="00401FC3">
      <w:pPr>
        <w:pStyle w:val="Default"/>
        <w:jc w:val="both"/>
        <w:rPr>
          <w:sz w:val="28"/>
          <w:szCs w:val="28"/>
        </w:rPr>
      </w:pPr>
      <w:r>
        <w:rPr>
          <w:sz w:val="28"/>
          <w:szCs w:val="28"/>
        </w:rPr>
        <w:t xml:space="preserve">• собрать и изучить литературу по теме; </w:t>
      </w:r>
    </w:p>
    <w:p w:rsidR="00401FC3" w:rsidRDefault="00401FC3" w:rsidP="00401FC3">
      <w:pPr>
        <w:pStyle w:val="Default"/>
        <w:jc w:val="both"/>
        <w:rPr>
          <w:sz w:val="28"/>
          <w:szCs w:val="28"/>
        </w:rPr>
      </w:pPr>
      <w:r>
        <w:rPr>
          <w:sz w:val="28"/>
          <w:szCs w:val="28"/>
        </w:rPr>
        <w:t xml:space="preserve">• составить план или графическую структуру сообщения; </w:t>
      </w:r>
    </w:p>
    <w:p w:rsidR="00401FC3" w:rsidRDefault="00401FC3" w:rsidP="00401FC3">
      <w:pPr>
        <w:pStyle w:val="Default"/>
        <w:jc w:val="both"/>
        <w:rPr>
          <w:sz w:val="28"/>
          <w:szCs w:val="28"/>
        </w:rPr>
      </w:pPr>
      <w:r>
        <w:rPr>
          <w:sz w:val="28"/>
          <w:szCs w:val="28"/>
        </w:rPr>
        <w:t xml:space="preserve">• выделить основные понятия; </w:t>
      </w:r>
    </w:p>
    <w:p w:rsidR="00401FC3" w:rsidRDefault="00401FC3" w:rsidP="00401FC3">
      <w:pPr>
        <w:pStyle w:val="Default"/>
        <w:jc w:val="both"/>
        <w:rPr>
          <w:sz w:val="28"/>
          <w:szCs w:val="28"/>
        </w:rPr>
      </w:pPr>
      <w:r>
        <w:rPr>
          <w:sz w:val="28"/>
          <w:szCs w:val="28"/>
        </w:rPr>
        <w:t xml:space="preserve">• ввести в текст дополнительные данные, характеризующие объект изучения; </w:t>
      </w:r>
    </w:p>
    <w:p w:rsidR="00401FC3" w:rsidRDefault="00401FC3" w:rsidP="00401FC3">
      <w:pPr>
        <w:pStyle w:val="Default"/>
        <w:jc w:val="both"/>
        <w:rPr>
          <w:sz w:val="28"/>
          <w:szCs w:val="28"/>
        </w:rPr>
      </w:pPr>
      <w:r>
        <w:rPr>
          <w:sz w:val="28"/>
          <w:szCs w:val="28"/>
        </w:rPr>
        <w:t xml:space="preserve">• оформить текст письменно; </w:t>
      </w:r>
    </w:p>
    <w:p w:rsidR="00401FC3" w:rsidRDefault="00401FC3" w:rsidP="00401FC3">
      <w:pPr>
        <w:pStyle w:val="Default"/>
        <w:jc w:val="both"/>
        <w:rPr>
          <w:sz w:val="28"/>
          <w:szCs w:val="28"/>
        </w:rPr>
      </w:pPr>
      <w:r>
        <w:rPr>
          <w:sz w:val="28"/>
          <w:szCs w:val="28"/>
        </w:rPr>
        <w:t xml:space="preserve">• сдать на контроль преподавателю и озвучить в установленный срок. </w:t>
      </w:r>
    </w:p>
    <w:p w:rsidR="00401FC3" w:rsidRDefault="00401FC3" w:rsidP="00401FC3">
      <w:pPr>
        <w:pStyle w:val="Default"/>
        <w:jc w:val="both"/>
        <w:rPr>
          <w:i/>
          <w:iCs/>
          <w:sz w:val="28"/>
          <w:szCs w:val="28"/>
        </w:rPr>
      </w:pPr>
    </w:p>
    <w:p w:rsidR="00401FC3" w:rsidRDefault="00401FC3" w:rsidP="00401FC3">
      <w:pPr>
        <w:pStyle w:val="Default"/>
        <w:jc w:val="both"/>
        <w:rPr>
          <w:sz w:val="28"/>
          <w:szCs w:val="28"/>
        </w:rPr>
      </w:pPr>
      <w:r w:rsidRPr="00401FC3">
        <w:rPr>
          <w:i/>
          <w:iCs/>
          <w:sz w:val="28"/>
          <w:szCs w:val="28"/>
          <w:u w:val="single"/>
        </w:rPr>
        <w:t>Критерии оценки</w:t>
      </w:r>
      <w:r>
        <w:rPr>
          <w:i/>
          <w:iCs/>
          <w:sz w:val="28"/>
          <w:szCs w:val="28"/>
        </w:rPr>
        <w:t xml:space="preserve">: </w:t>
      </w:r>
    </w:p>
    <w:p w:rsidR="00401FC3" w:rsidRDefault="00401FC3" w:rsidP="00401FC3">
      <w:pPr>
        <w:pStyle w:val="Default"/>
        <w:jc w:val="both"/>
        <w:rPr>
          <w:sz w:val="28"/>
          <w:szCs w:val="28"/>
        </w:rPr>
      </w:pPr>
      <w:r>
        <w:rPr>
          <w:sz w:val="28"/>
          <w:szCs w:val="28"/>
        </w:rPr>
        <w:t xml:space="preserve">• актуальность темы; </w:t>
      </w:r>
    </w:p>
    <w:p w:rsidR="00401FC3" w:rsidRDefault="00401FC3" w:rsidP="00401FC3">
      <w:pPr>
        <w:pStyle w:val="Default"/>
        <w:jc w:val="both"/>
        <w:rPr>
          <w:sz w:val="28"/>
          <w:szCs w:val="28"/>
        </w:rPr>
      </w:pPr>
      <w:r>
        <w:rPr>
          <w:sz w:val="28"/>
          <w:szCs w:val="28"/>
        </w:rPr>
        <w:t xml:space="preserve">• соответствие содержания теме; </w:t>
      </w:r>
    </w:p>
    <w:p w:rsidR="00401FC3" w:rsidRDefault="00401FC3" w:rsidP="00401FC3">
      <w:pPr>
        <w:pStyle w:val="Default"/>
        <w:jc w:val="both"/>
        <w:rPr>
          <w:sz w:val="28"/>
          <w:szCs w:val="28"/>
        </w:rPr>
      </w:pPr>
      <w:r>
        <w:rPr>
          <w:sz w:val="28"/>
          <w:szCs w:val="28"/>
        </w:rPr>
        <w:t xml:space="preserve">• глубина проработки материала; </w:t>
      </w:r>
    </w:p>
    <w:p w:rsidR="00401FC3" w:rsidRDefault="00401FC3" w:rsidP="00401FC3">
      <w:pPr>
        <w:pStyle w:val="Default"/>
        <w:jc w:val="both"/>
        <w:rPr>
          <w:sz w:val="28"/>
          <w:szCs w:val="28"/>
        </w:rPr>
      </w:pPr>
      <w:r>
        <w:rPr>
          <w:sz w:val="28"/>
          <w:szCs w:val="28"/>
        </w:rPr>
        <w:t xml:space="preserve">• грамотность и полнота использования источников; </w:t>
      </w:r>
    </w:p>
    <w:p w:rsidR="00401FC3" w:rsidRDefault="00401FC3" w:rsidP="00401FC3">
      <w:pPr>
        <w:pStyle w:val="Default"/>
        <w:jc w:val="both"/>
        <w:rPr>
          <w:sz w:val="28"/>
          <w:szCs w:val="28"/>
        </w:rPr>
      </w:pPr>
      <w:r>
        <w:rPr>
          <w:sz w:val="28"/>
          <w:szCs w:val="28"/>
        </w:rPr>
        <w:t xml:space="preserve">• наличие элементов наглядности. </w:t>
      </w:r>
    </w:p>
    <w:p w:rsidR="00401FC3" w:rsidRDefault="00401FC3" w:rsidP="00401FC3">
      <w:pPr>
        <w:pStyle w:val="Default"/>
        <w:pageBreakBefore/>
        <w:jc w:val="center"/>
        <w:rPr>
          <w:sz w:val="28"/>
          <w:szCs w:val="28"/>
        </w:rPr>
      </w:pPr>
      <w:r>
        <w:rPr>
          <w:b/>
          <w:bCs/>
          <w:sz w:val="28"/>
          <w:szCs w:val="28"/>
        </w:rPr>
        <w:lastRenderedPageBreak/>
        <w:t>Написание реферата</w:t>
      </w:r>
    </w:p>
    <w:p w:rsidR="00401FC3" w:rsidRDefault="00401FC3" w:rsidP="00401FC3">
      <w:pPr>
        <w:pStyle w:val="Default"/>
        <w:jc w:val="both"/>
        <w:rPr>
          <w:sz w:val="28"/>
          <w:szCs w:val="28"/>
        </w:rPr>
      </w:pPr>
    </w:p>
    <w:p w:rsidR="00401FC3" w:rsidRDefault="00401FC3" w:rsidP="00401FC3">
      <w:pPr>
        <w:pStyle w:val="Default"/>
        <w:jc w:val="both"/>
        <w:rPr>
          <w:sz w:val="28"/>
          <w:szCs w:val="28"/>
        </w:rPr>
      </w:pPr>
      <w:r>
        <w:rPr>
          <w:sz w:val="28"/>
          <w:szCs w:val="28"/>
        </w:rPr>
        <w:t xml:space="preserve">        Написание реферата — это более объемный, чем сообщение, вид самостоятельной работы студента, содержащий информацию, дополняющую и развивающую основную тему, изучаемую на аудиторных занятиях. Ведущее место занимают темы, представляющие профессиональный интерес, несущие элемент новизны. Реферативные материалы должны представлять письменную модель первичного документа — научной работы, монографии, статьи. Реферат может включать обзор нескольких источников и служить основой для доклада на определенную тему на семинарах, конференциях. </w:t>
      </w:r>
    </w:p>
    <w:p w:rsidR="00401FC3" w:rsidRDefault="00401FC3" w:rsidP="00401FC3">
      <w:pPr>
        <w:pStyle w:val="Default"/>
        <w:jc w:val="both"/>
        <w:rPr>
          <w:sz w:val="28"/>
          <w:szCs w:val="28"/>
        </w:rPr>
      </w:pPr>
      <w:r>
        <w:rPr>
          <w:sz w:val="28"/>
          <w:szCs w:val="28"/>
        </w:rPr>
        <w:t xml:space="preserve">        Регламент озвучивания реферата — 7-10 мин. </w:t>
      </w:r>
    </w:p>
    <w:p w:rsidR="00401FC3" w:rsidRDefault="00401FC3" w:rsidP="00401FC3">
      <w:pPr>
        <w:pStyle w:val="Default"/>
        <w:jc w:val="both"/>
        <w:rPr>
          <w:sz w:val="28"/>
          <w:szCs w:val="28"/>
        </w:rPr>
      </w:pPr>
      <w:r>
        <w:rPr>
          <w:sz w:val="28"/>
          <w:szCs w:val="28"/>
        </w:rPr>
        <w:t xml:space="preserve">        Затраты времени на подготовку материала зависят от трудности сбора информации, сложности материала по теме, индивидуальных особенностей студента и определяются преподавателем. Ориенти</w:t>
      </w:r>
      <w:r w:rsidR="00517491">
        <w:rPr>
          <w:sz w:val="28"/>
          <w:szCs w:val="28"/>
        </w:rPr>
        <w:t>ровочное время на подготовку-  6</w:t>
      </w:r>
      <w:r>
        <w:rPr>
          <w:sz w:val="28"/>
          <w:szCs w:val="28"/>
        </w:rPr>
        <w:t xml:space="preserve"> ч. </w:t>
      </w:r>
    </w:p>
    <w:p w:rsidR="00401FC3" w:rsidRDefault="00401FC3" w:rsidP="00401FC3">
      <w:pPr>
        <w:pStyle w:val="Default"/>
        <w:jc w:val="both"/>
        <w:rPr>
          <w:sz w:val="28"/>
          <w:szCs w:val="28"/>
        </w:rPr>
      </w:pPr>
      <w:r>
        <w:rPr>
          <w:sz w:val="28"/>
          <w:szCs w:val="28"/>
        </w:rPr>
        <w:t xml:space="preserve">        В качестве дополнительного задания планируется заранее и вносится в карту самостоятельной работы в начале изучения дисциплины. </w:t>
      </w:r>
    </w:p>
    <w:p w:rsidR="00401FC3" w:rsidRDefault="00401FC3" w:rsidP="00401FC3">
      <w:pPr>
        <w:pStyle w:val="Default"/>
        <w:jc w:val="both"/>
        <w:rPr>
          <w:i/>
          <w:iCs/>
          <w:sz w:val="28"/>
          <w:szCs w:val="28"/>
        </w:rPr>
      </w:pPr>
    </w:p>
    <w:p w:rsidR="00401FC3" w:rsidRDefault="00401FC3" w:rsidP="00401FC3">
      <w:pPr>
        <w:pStyle w:val="Default"/>
        <w:jc w:val="both"/>
        <w:rPr>
          <w:sz w:val="28"/>
          <w:szCs w:val="28"/>
        </w:rPr>
      </w:pPr>
      <w:r w:rsidRPr="00401FC3">
        <w:rPr>
          <w:i/>
          <w:iCs/>
          <w:sz w:val="28"/>
          <w:szCs w:val="28"/>
          <w:u w:val="single"/>
        </w:rPr>
        <w:t>Роль студента</w:t>
      </w:r>
      <w:r>
        <w:rPr>
          <w:i/>
          <w:iCs/>
          <w:sz w:val="28"/>
          <w:szCs w:val="28"/>
        </w:rPr>
        <w:t xml:space="preserve">: </w:t>
      </w:r>
      <w:r>
        <w:rPr>
          <w:sz w:val="28"/>
          <w:szCs w:val="28"/>
        </w:rPr>
        <w:t xml:space="preserve">идентична при подготовке информационного сообщения, но имеет особенности, касающиеся: </w:t>
      </w:r>
    </w:p>
    <w:p w:rsidR="00401FC3" w:rsidRDefault="00401FC3" w:rsidP="00401FC3">
      <w:pPr>
        <w:pStyle w:val="Default"/>
        <w:jc w:val="both"/>
        <w:rPr>
          <w:sz w:val="28"/>
          <w:szCs w:val="28"/>
        </w:rPr>
      </w:pPr>
      <w:r>
        <w:rPr>
          <w:sz w:val="28"/>
          <w:szCs w:val="28"/>
        </w:rPr>
        <w:t xml:space="preserve">• выбора литературы (основной и дополнительной); </w:t>
      </w:r>
    </w:p>
    <w:p w:rsidR="00401FC3" w:rsidRDefault="00401FC3" w:rsidP="00401FC3">
      <w:pPr>
        <w:pStyle w:val="Default"/>
        <w:jc w:val="both"/>
        <w:rPr>
          <w:sz w:val="28"/>
          <w:szCs w:val="28"/>
        </w:rPr>
      </w:pPr>
      <w:r>
        <w:rPr>
          <w:sz w:val="28"/>
          <w:szCs w:val="28"/>
        </w:rPr>
        <w:t xml:space="preserve">• изучения информации (уяснение логики материала источника, выбор основного материала, краткое изложение, формулирование выводов); </w:t>
      </w:r>
    </w:p>
    <w:p w:rsidR="00401FC3" w:rsidRDefault="00401FC3" w:rsidP="00401FC3">
      <w:pPr>
        <w:pStyle w:val="Default"/>
        <w:jc w:val="both"/>
        <w:rPr>
          <w:sz w:val="28"/>
          <w:szCs w:val="28"/>
        </w:rPr>
      </w:pPr>
      <w:r>
        <w:rPr>
          <w:sz w:val="28"/>
          <w:szCs w:val="28"/>
        </w:rPr>
        <w:t xml:space="preserve">• оформления реферата согласно установленной форме. </w:t>
      </w:r>
    </w:p>
    <w:p w:rsidR="00401FC3" w:rsidRDefault="00401FC3" w:rsidP="00401FC3">
      <w:pPr>
        <w:pStyle w:val="Default"/>
        <w:jc w:val="both"/>
        <w:rPr>
          <w:i/>
          <w:iCs/>
          <w:sz w:val="28"/>
          <w:szCs w:val="28"/>
        </w:rPr>
      </w:pPr>
    </w:p>
    <w:p w:rsidR="00401FC3" w:rsidRDefault="00401FC3" w:rsidP="00401FC3">
      <w:pPr>
        <w:pStyle w:val="Default"/>
        <w:jc w:val="both"/>
        <w:rPr>
          <w:sz w:val="28"/>
          <w:szCs w:val="28"/>
        </w:rPr>
      </w:pPr>
      <w:r w:rsidRPr="00401FC3">
        <w:rPr>
          <w:i/>
          <w:iCs/>
          <w:sz w:val="28"/>
          <w:szCs w:val="28"/>
          <w:u w:val="single"/>
        </w:rPr>
        <w:t>Критерии оценки</w:t>
      </w:r>
      <w:r>
        <w:rPr>
          <w:i/>
          <w:iCs/>
          <w:sz w:val="28"/>
          <w:szCs w:val="28"/>
        </w:rPr>
        <w:t xml:space="preserve">: </w:t>
      </w:r>
    </w:p>
    <w:p w:rsidR="00401FC3" w:rsidRDefault="00401FC3" w:rsidP="00401FC3">
      <w:pPr>
        <w:pStyle w:val="Default"/>
        <w:jc w:val="both"/>
        <w:rPr>
          <w:sz w:val="28"/>
          <w:szCs w:val="28"/>
        </w:rPr>
      </w:pPr>
      <w:r>
        <w:rPr>
          <w:sz w:val="28"/>
          <w:szCs w:val="28"/>
        </w:rPr>
        <w:t xml:space="preserve">• актуальность темы; </w:t>
      </w:r>
    </w:p>
    <w:p w:rsidR="00401FC3" w:rsidRDefault="00401FC3" w:rsidP="00401FC3">
      <w:pPr>
        <w:pStyle w:val="Default"/>
        <w:jc w:val="both"/>
        <w:rPr>
          <w:sz w:val="28"/>
          <w:szCs w:val="28"/>
        </w:rPr>
      </w:pPr>
      <w:r>
        <w:rPr>
          <w:sz w:val="28"/>
          <w:szCs w:val="28"/>
        </w:rPr>
        <w:t xml:space="preserve">• соответствие содержания теме; </w:t>
      </w:r>
    </w:p>
    <w:p w:rsidR="00401FC3" w:rsidRDefault="00401FC3" w:rsidP="00401FC3">
      <w:pPr>
        <w:pStyle w:val="Default"/>
        <w:jc w:val="both"/>
        <w:rPr>
          <w:sz w:val="28"/>
          <w:szCs w:val="28"/>
        </w:rPr>
      </w:pPr>
      <w:r>
        <w:rPr>
          <w:sz w:val="28"/>
          <w:szCs w:val="28"/>
        </w:rPr>
        <w:t xml:space="preserve">• глубина проработки материала; </w:t>
      </w:r>
    </w:p>
    <w:p w:rsidR="00401FC3" w:rsidRDefault="00401FC3" w:rsidP="00401FC3">
      <w:pPr>
        <w:pStyle w:val="Default"/>
        <w:jc w:val="both"/>
        <w:rPr>
          <w:sz w:val="28"/>
          <w:szCs w:val="28"/>
        </w:rPr>
      </w:pPr>
      <w:r>
        <w:rPr>
          <w:sz w:val="28"/>
          <w:szCs w:val="28"/>
        </w:rPr>
        <w:t xml:space="preserve">• грамотность и полнота использования источников; </w:t>
      </w:r>
    </w:p>
    <w:p w:rsidR="00401FC3" w:rsidRDefault="00401FC3" w:rsidP="00401FC3">
      <w:pPr>
        <w:pStyle w:val="Default"/>
        <w:jc w:val="both"/>
        <w:rPr>
          <w:sz w:val="28"/>
          <w:szCs w:val="28"/>
        </w:rPr>
      </w:pPr>
      <w:r>
        <w:rPr>
          <w:sz w:val="28"/>
          <w:szCs w:val="28"/>
        </w:rPr>
        <w:t xml:space="preserve">• соответствие оформления реферата требованиям. </w:t>
      </w:r>
    </w:p>
    <w:p w:rsidR="00401FC3" w:rsidRDefault="00401FC3" w:rsidP="00401FC3">
      <w:pPr>
        <w:pStyle w:val="Default"/>
        <w:pageBreakBefore/>
        <w:jc w:val="center"/>
        <w:rPr>
          <w:sz w:val="28"/>
          <w:szCs w:val="28"/>
        </w:rPr>
      </w:pPr>
      <w:r>
        <w:rPr>
          <w:b/>
          <w:bCs/>
          <w:sz w:val="28"/>
          <w:szCs w:val="28"/>
        </w:rPr>
        <w:lastRenderedPageBreak/>
        <w:t>Написание конспекта первоисточника</w:t>
      </w:r>
    </w:p>
    <w:p w:rsidR="002B5524" w:rsidRDefault="002B5524" w:rsidP="00401FC3">
      <w:pPr>
        <w:pStyle w:val="Default"/>
        <w:jc w:val="both"/>
        <w:rPr>
          <w:sz w:val="28"/>
          <w:szCs w:val="28"/>
        </w:rPr>
      </w:pPr>
    </w:p>
    <w:p w:rsidR="00401FC3" w:rsidRDefault="00401FC3" w:rsidP="00401FC3">
      <w:pPr>
        <w:pStyle w:val="Default"/>
        <w:jc w:val="both"/>
        <w:rPr>
          <w:sz w:val="28"/>
          <w:szCs w:val="28"/>
        </w:rPr>
      </w:pPr>
      <w:r>
        <w:rPr>
          <w:sz w:val="28"/>
          <w:szCs w:val="28"/>
        </w:rPr>
        <w:t xml:space="preserve">Написание конспекта первоисточника (статьи, монографии, учебника, книги и пр.) — представляет собой вид внеаудиторной самостоятельной работы студента по созданию обзора информации, содержащейся в объекте конспектирования, в более краткой форме. В конспекте должны быть отражены основные принципиальные положения источника, то новое, что внес его автор, основные методологические положения работы, аргументы, этапы доказательства и выводы.       </w:t>
      </w:r>
    </w:p>
    <w:p w:rsidR="00401FC3" w:rsidRDefault="00401FC3" w:rsidP="00401FC3">
      <w:pPr>
        <w:pStyle w:val="Default"/>
        <w:jc w:val="both"/>
        <w:rPr>
          <w:sz w:val="28"/>
          <w:szCs w:val="28"/>
        </w:rPr>
      </w:pPr>
      <w:r>
        <w:rPr>
          <w:sz w:val="28"/>
          <w:szCs w:val="28"/>
        </w:rPr>
        <w:t xml:space="preserve">        Ценность конспекта значительно повышается, если студент излагает мысли своими словами, в лаконичной форме. </w:t>
      </w:r>
    </w:p>
    <w:p w:rsidR="00401FC3" w:rsidRDefault="00401FC3" w:rsidP="00401FC3">
      <w:pPr>
        <w:pStyle w:val="Default"/>
        <w:jc w:val="both"/>
        <w:rPr>
          <w:sz w:val="28"/>
          <w:szCs w:val="28"/>
        </w:rPr>
      </w:pPr>
      <w:r>
        <w:rPr>
          <w:sz w:val="28"/>
          <w:szCs w:val="28"/>
        </w:rPr>
        <w:t xml:space="preserve">        Конспект должен начинаться с указания реквизитов источника (фамилии автора, полного наименования работы, места и года издания). Особо значимые места, примеры выделяются цветным подчеркиванием, взятием в рамку, пометками на полях, чтобы акцентировать на них внимание и прочнее запомнить. </w:t>
      </w:r>
    </w:p>
    <w:p w:rsidR="00401FC3" w:rsidRDefault="00401FC3" w:rsidP="00401FC3">
      <w:pPr>
        <w:pStyle w:val="Default"/>
        <w:jc w:val="both"/>
        <w:rPr>
          <w:sz w:val="28"/>
          <w:szCs w:val="28"/>
        </w:rPr>
      </w:pPr>
      <w:r>
        <w:rPr>
          <w:sz w:val="28"/>
          <w:szCs w:val="28"/>
        </w:rPr>
        <w:t xml:space="preserve">Работа выполняется письменно. Озвучиванию подлежат главные положения и выводы работы в виде краткого устного сообщения (3-4 мин) в рамках теоретических и практических занятий. Контроль может проводиться и в виде проверки конспектов преподавателем. </w:t>
      </w:r>
    </w:p>
    <w:p w:rsidR="00401FC3" w:rsidRDefault="00401FC3" w:rsidP="00401FC3">
      <w:pPr>
        <w:pStyle w:val="Default"/>
        <w:jc w:val="both"/>
        <w:rPr>
          <w:sz w:val="28"/>
          <w:szCs w:val="28"/>
        </w:rPr>
      </w:pPr>
      <w:r>
        <w:rPr>
          <w:sz w:val="28"/>
          <w:szCs w:val="28"/>
        </w:rPr>
        <w:t xml:space="preserve">Затраты времени при составлении конспектов зависят от сложности материала по теме, индивидуальных особенностей студента и определяются преподавателем. Ориентировочное время на подготовку конспекта статьи — 2 ч, монографии, главы книги, учебника — 4 ч. </w:t>
      </w:r>
    </w:p>
    <w:p w:rsidR="00401FC3" w:rsidRDefault="00401FC3" w:rsidP="00401FC3">
      <w:pPr>
        <w:pStyle w:val="Default"/>
        <w:jc w:val="both"/>
        <w:rPr>
          <w:sz w:val="28"/>
          <w:szCs w:val="28"/>
        </w:rPr>
      </w:pPr>
      <w:r>
        <w:rPr>
          <w:sz w:val="28"/>
          <w:szCs w:val="28"/>
        </w:rPr>
        <w:t xml:space="preserve">Задания по составлению конспекта, как вида внеаудиторной самостоятельной работы, вносятся в карту самостоятельной работы в динамике учебного процесса по мере необходимости или планируется в начале изучения дисциплины. </w:t>
      </w:r>
    </w:p>
    <w:p w:rsidR="002B5524" w:rsidRDefault="002B5524" w:rsidP="00401FC3">
      <w:pPr>
        <w:pStyle w:val="Default"/>
        <w:jc w:val="both"/>
        <w:rPr>
          <w:i/>
          <w:iCs/>
          <w:sz w:val="28"/>
          <w:szCs w:val="28"/>
        </w:rPr>
      </w:pPr>
    </w:p>
    <w:p w:rsidR="00401FC3" w:rsidRDefault="00401FC3" w:rsidP="00401FC3">
      <w:pPr>
        <w:pStyle w:val="Default"/>
        <w:jc w:val="both"/>
        <w:rPr>
          <w:sz w:val="28"/>
          <w:szCs w:val="28"/>
        </w:rPr>
      </w:pPr>
      <w:r w:rsidRPr="002B5524">
        <w:rPr>
          <w:i/>
          <w:iCs/>
          <w:sz w:val="28"/>
          <w:szCs w:val="28"/>
          <w:u w:val="single"/>
        </w:rPr>
        <w:t>Критерии оценки</w:t>
      </w:r>
      <w:r>
        <w:rPr>
          <w:i/>
          <w:iCs/>
          <w:sz w:val="28"/>
          <w:szCs w:val="28"/>
        </w:rPr>
        <w:t xml:space="preserve">: </w:t>
      </w:r>
    </w:p>
    <w:p w:rsidR="00401FC3" w:rsidRDefault="00401FC3" w:rsidP="00401FC3">
      <w:pPr>
        <w:pStyle w:val="Default"/>
        <w:jc w:val="both"/>
        <w:rPr>
          <w:sz w:val="28"/>
          <w:szCs w:val="28"/>
        </w:rPr>
      </w:pPr>
      <w:r>
        <w:rPr>
          <w:sz w:val="28"/>
          <w:szCs w:val="28"/>
        </w:rPr>
        <w:t xml:space="preserve">• содержательность конспекта, соответствие плану; </w:t>
      </w:r>
    </w:p>
    <w:p w:rsidR="00401FC3" w:rsidRDefault="00401FC3" w:rsidP="00401FC3">
      <w:pPr>
        <w:pStyle w:val="Default"/>
        <w:jc w:val="both"/>
        <w:rPr>
          <w:sz w:val="28"/>
          <w:szCs w:val="28"/>
        </w:rPr>
      </w:pPr>
      <w:r>
        <w:rPr>
          <w:sz w:val="28"/>
          <w:szCs w:val="28"/>
        </w:rPr>
        <w:t xml:space="preserve">• отражение основных положений, результатов работы автора, выводов; </w:t>
      </w:r>
    </w:p>
    <w:p w:rsidR="00401FC3" w:rsidRDefault="00401FC3" w:rsidP="00401FC3">
      <w:pPr>
        <w:pStyle w:val="Default"/>
        <w:jc w:val="both"/>
        <w:rPr>
          <w:sz w:val="28"/>
          <w:szCs w:val="28"/>
        </w:rPr>
      </w:pPr>
      <w:r>
        <w:rPr>
          <w:sz w:val="28"/>
          <w:szCs w:val="28"/>
        </w:rPr>
        <w:t xml:space="preserve">• ясность, лаконичность изложения мыслей студента; </w:t>
      </w:r>
    </w:p>
    <w:p w:rsidR="00401FC3" w:rsidRDefault="00401FC3" w:rsidP="00401FC3">
      <w:pPr>
        <w:pStyle w:val="Default"/>
        <w:jc w:val="both"/>
        <w:rPr>
          <w:sz w:val="28"/>
          <w:szCs w:val="28"/>
        </w:rPr>
      </w:pPr>
      <w:r>
        <w:rPr>
          <w:sz w:val="28"/>
          <w:szCs w:val="28"/>
        </w:rPr>
        <w:t xml:space="preserve">• наличие схем, графическое выделение особо значимой информации; </w:t>
      </w:r>
    </w:p>
    <w:p w:rsidR="00401FC3" w:rsidRDefault="00401FC3" w:rsidP="00401FC3">
      <w:pPr>
        <w:pStyle w:val="Default"/>
        <w:jc w:val="both"/>
        <w:rPr>
          <w:sz w:val="28"/>
          <w:szCs w:val="28"/>
        </w:rPr>
      </w:pPr>
      <w:r>
        <w:rPr>
          <w:sz w:val="28"/>
          <w:szCs w:val="28"/>
        </w:rPr>
        <w:t xml:space="preserve">• соответствие оформления требованиям; </w:t>
      </w:r>
    </w:p>
    <w:p w:rsidR="00401FC3" w:rsidRDefault="00401FC3" w:rsidP="00401FC3">
      <w:pPr>
        <w:pStyle w:val="Default"/>
        <w:jc w:val="both"/>
        <w:rPr>
          <w:sz w:val="28"/>
          <w:szCs w:val="28"/>
        </w:rPr>
      </w:pPr>
      <w:r>
        <w:rPr>
          <w:sz w:val="28"/>
          <w:szCs w:val="28"/>
        </w:rPr>
        <w:t xml:space="preserve">• грамотность изложения; </w:t>
      </w:r>
    </w:p>
    <w:p w:rsidR="002B5524" w:rsidRDefault="00401FC3" w:rsidP="00401FC3">
      <w:pPr>
        <w:spacing w:after="200" w:line="276" w:lineRule="auto"/>
        <w:jc w:val="both"/>
        <w:rPr>
          <w:sz w:val="28"/>
          <w:szCs w:val="28"/>
        </w:rPr>
      </w:pPr>
      <w:r w:rsidRPr="00401FC3">
        <w:rPr>
          <w:sz w:val="28"/>
          <w:szCs w:val="28"/>
        </w:rPr>
        <w:t xml:space="preserve">• конспект сдан в срок. </w:t>
      </w:r>
    </w:p>
    <w:p w:rsidR="002B5524" w:rsidRDefault="002B5524">
      <w:pPr>
        <w:spacing w:after="200" w:line="276" w:lineRule="auto"/>
        <w:rPr>
          <w:sz w:val="28"/>
          <w:szCs w:val="28"/>
        </w:rPr>
      </w:pPr>
      <w:r>
        <w:rPr>
          <w:sz w:val="28"/>
          <w:szCs w:val="28"/>
        </w:rPr>
        <w:br w:type="page"/>
      </w:r>
    </w:p>
    <w:p w:rsidR="002B5524" w:rsidRPr="002B5524" w:rsidRDefault="002B5524" w:rsidP="002B5524">
      <w:pPr>
        <w:pStyle w:val="Default"/>
        <w:jc w:val="center"/>
        <w:rPr>
          <w:b/>
          <w:sz w:val="28"/>
          <w:szCs w:val="28"/>
        </w:rPr>
      </w:pPr>
      <w:r w:rsidRPr="002B5524">
        <w:rPr>
          <w:b/>
          <w:sz w:val="28"/>
          <w:szCs w:val="28"/>
        </w:rPr>
        <w:lastRenderedPageBreak/>
        <w:t>Составление опорного конспекта</w:t>
      </w:r>
    </w:p>
    <w:p w:rsidR="002B5524" w:rsidRDefault="002B5524" w:rsidP="002B5524">
      <w:pPr>
        <w:pStyle w:val="Default"/>
        <w:jc w:val="both"/>
        <w:rPr>
          <w:sz w:val="28"/>
          <w:szCs w:val="28"/>
        </w:rPr>
      </w:pPr>
    </w:p>
    <w:p w:rsidR="002B5524" w:rsidRDefault="002B5524" w:rsidP="002B5524">
      <w:pPr>
        <w:pStyle w:val="Default"/>
        <w:jc w:val="both"/>
        <w:rPr>
          <w:sz w:val="28"/>
          <w:szCs w:val="28"/>
        </w:rPr>
      </w:pPr>
      <w:r w:rsidRPr="002B5524">
        <w:rPr>
          <w:sz w:val="28"/>
          <w:szCs w:val="28"/>
        </w:rPr>
        <w:t xml:space="preserve">Составление опорного </w:t>
      </w:r>
      <w:proofErr w:type="gramStart"/>
      <w:r w:rsidRPr="002B5524">
        <w:rPr>
          <w:sz w:val="28"/>
          <w:szCs w:val="28"/>
        </w:rPr>
        <w:t>конспекта</w:t>
      </w:r>
      <w:r>
        <w:rPr>
          <w:sz w:val="28"/>
          <w:szCs w:val="28"/>
        </w:rPr>
        <w:t>-</w:t>
      </w:r>
      <w:r w:rsidRPr="002B5524">
        <w:rPr>
          <w:sz w:val="28"/>
          <w:szCs w:val="28"/>
        </w:rPr>
        <w:t>представляет</w:t>
      </w:r>
      <w:proofErr w:type="gramEnd"/>
      <w:r w:rsidRPr="002B5524">
        <w:rPr>
          <w:sz w:val="28"/>
          <w:szCs w:val="28"/>
        </w:rPr>
        <w:t xml:space="preserve"> собой вид внеаудиторной самостоятельной работы студента по созданию краткой информационной структуры, обобщающей и отражающей суть материала лекции, темы учебника. Опорный конспект призван выделить главные объекты изучения, дать им  краткую характеристику, используя символы, отразить связь с другими элементами. Основная цель </w:t>
      </w:r>
      <w:proofErr w:type="gramStart"/>
      <w:r w:rsidRPr="002B5524">
        <w:rPr>
          <w:sz w:val="28"/>
          <w:szCs w:val="28"/>
        </w:rPr>
        <w:t>опорного</w:t>
      </w:r>
      <w:proofErr w:type="gramEnd"/>
      <w:r w:rsidRPr="002B5524">
        <w:rPr>
          <w:sz w:val="28"/>
          <w:szCs w:val="28"/>
        </w:rPr>
        <w:t xml:space="preserve"> конспекта</w:t>
      </w:r>
      <w:r>
        <w:rPr>
          <w:sz w:val="28"/>
          <w:szCs w:val="28"/>
        </w:rPr>
        <w:t>-</w:t>
      </w:r>
      <w:r w:rsidRPr="002B5524">
        <w:rPr>
          <w:sz w:val="28"/>
          <w:szCs w:val="28"/>
        </w:rPr>
        <w:t xml:space="preserve">облегчить запоминание. В его составлении используются различные базовые понятия, термины, знаки (символы) — опорные сигналы. Опорный конспект — это наилучшая форма подготовки к ответу и в процессе ответа. </w:t>
      </w:r>
    </w:p>
    <w:p w:rsidR="002B5524" w:rsidRPr="002B5524" w:rsidRDefault="002B5524" w:rsidP="002B5524">
      <w:pPr>
        <w:pStyle w:val="Default"/>
        <w:jc w:val="both"/>
        <w:rPr>
          <w:sz w:val="28"/>
          <w:szCs w:val="28"/>
        </w:rPr>
      </w:pPr>
      <w:r w:rsidRPr="002B5524">
        <w:rPr>
          <w:sz w:val="28"/>
          <w:szCs w:val="28"/>
        </w:rPr>
        <w:t xml:space="preserve">Опорный конспект может быть представлен системой взаимосвязанных геометрических фигур, содержащих блоки концентрированной информации в виде ступенек логической лестницы; рисунка с дополнительными элементами и др. Задание составить опорный конспект по теме может быть как обязательным, так и дополнительным. </w:t>
      </w:r>
    </w:p>
    <w:p w:rsidR="002B5524" w:rsidRPr="002B5524" w:rsidRDefault="002B5524" w:rsidP="002B5524">
      <w:pPr>
        <w:pStyle w:val="Default"/>
        <w:jc w:val="both"/>
        <w:rPr>
          <w:sz w:val="28"/>
          <w:szCs w:val="28"/>
        </w:rPr>
      </w:pPr>
      <w:r w:rsidRPr="002B5524">
        <w:rPr>
          <w:sz w:val="28"/>
          <w:szCs w:val="28"/>
        </w:rPr>
        <w:t xml:space="preserve">Затраты времени при составлении опорного конспекта зависят от сложности материала по теме, индивидуальных особенностей студента и определяются преподавателем. </w:t>
      </w:r>
    </w:p>
    <w:p w:rsidR="002B5524" w:rsidRPr="002B5524" w:rsidRDefault="002B5524" w:rsidP="002B5524">
      <w:pPr>
        <w:pStyle w:val="Default"/>
        <w:jc w:val="both"/>
        <w:rPr>
          <w:sz w:val="28"/>
          <w:szCs w:val="28"/>
        </w:rPr>
      </w:pPr>
      <w:r w:rsidRPr="002B5524">
        <w:rPr>
          <w:sz w:val="28"/>
          <w:szCs w:val="28"/>
        </w:rPr>
        <w:t xml:space="preserve">Ориентировочное время на подготовку — 2 ч. </w:t>
      </w:r>
    </w:p>
    <w:p w:rsidR="002B5524" w:rsidRPr="002B5524" w:rsidRDefault="002B5524" w:rsidP="002B5524">
      <w:pPr>
        <w:pStyle w:val="Default"/>
        <w:jc w:val="both"/>
        <w:rPr>
          <w:sz w:val="28"/>
          <w:szCs w:val="28"/>
        </w:rPr>
      </w:pPr>
      <w:r w:rsidRPr="002B5524">
        <w:rPr>
          <w:sz w:val="28"/>
          <w:szCs w:val="28"/>
        </w:rPr>
        <w:t xml:space="preserve">Дополнительное задание по составлению опорного конспекта вносятся в карту самостоятельной работы в динамике учебного процесса по мере необходимости. </w:t>
      </w:r>
    </w:p>
    <w:p w:rsidR="002B5524" w:rsidRDefault="002B5524" w:rsidP="002B5524">
      <w:pPr>
        <w:pStyle w:val="Default"/>
        <w:jc w:val="both"/>
        <w:rPr>
          <w:i/>
          <w:iCs/>
          <w:sz w:val="28"/>
          <w:szCs w:val="28"/>
        </w:rPr>
      </w:pPr>
    </w:p>
    <w:p w:rsidR="002B5524" w:rsidRPr="002B5524" w:rsidRDefault="002B5524" w:rsidP="002B5524">
      <w:pPr>
        <w:pStyle w:val="Default"/>
        <w:jc w:val="both"/>
        <w:rPr>
          <w:sz w:val="28"/>
          <w:szCs w:val="28"/>
        </w:rPr>
      </w:pPr>
      <w:r w:rsidRPr="002B5524">
        <w:rPr>
          <w:i/>
          <w:iCs/>
          <w:sz w:val="28"/>
          <w:szCs w:val="28"/>
          <w:u w:val="single"/>
        </w:rPr>
        <w:t>Роль студента</w:t>
      </w:r>
      <w:r w:rsidRPr="002B5524">
        <w:rPr>
          <w:i/>
          <w:iCs/>
          <w:sz w:val="28"/>
          <w:szCs w:val="28"/>
        </w:rPr>
        <w:t xml:space="preserve">: </w:t>
      </w:r>
    </w:p>
    <w:p w:rsidR="002B5524" w:rsidRPr="002B5524" w:rsidRDefault="002B5524" w:rsidP="002B5524">
      <w:pPr>
        <w:pStyle w:val="Default"/>
        <w:jc w:val="both"/>
        <w:rPr>
          <w:sz w:val="28"/>
          <w:szCs w:val="28"/>
        </w:rPr>
      </w:pPr>
      <w:r w:rsidRPr="002B5524">
        <w:rPr>
          <w:sz w:val="28"/>
          <w:szCs w:val="28"/>
        </w:rPr>
        <w:t xml:space="preserve">• изучить материалы темы, выбрать главное и второстепенное; </w:t>
      </w:r>
    </w:p>
    <w:p w:rsidR="002B5524" w:rsidRPr="002B5524" w:rsidRDefault="002B5524" w:rsidP="002B5524">
      <w:pPr>
        <w:pStyle w:val="Default"/>
        <w:jc w:val="both"/>
        <w:rPr>
          <w:sz w:val="28"/>
          <w:szCs w:val="28"/>
        </w:rPr>
      </w:pPr>
      <w:r w:rsidRPr="002B5524">
        <w:rPr>
          <w:sz w:val="28"/>
          <w:szCs w:val="28"/>
        </w:rPr>
        <w:t xml:space="preserve">• установить логическую связь между элементами темы; </w:t>
      </w:r>
    </w:p>
    <w:p w:rsidR="002B5524" w:rsidRPr="002B5524" w:rsidRDefault="002B5524" w:rsidP="002B5524">
      <w:pPr>
        <w:pStyle w:val="Default"/>
        <w:jc w:val="both"/>
        <w:rPr>
          <w:sz w:val="28"/>
          <w:szCs w:val="28"/>
        </w:rPr>
      </w:pPr>
      <w:r w:rsidRPr="002B5524">
        <w:rPr>
          <w:sz w:val="28"/>
          <w:szCs w:val="28"/>
        </w:rPr>
        <w:t xml:space="preserve">• представить характеристику элементов в краткой форме; </w:t>
      </w:r>
    </w:p>
    <w:p w:rsidR="002B5524" w:rsidRPr="002B5524" w:rsidRDefault="002B5524" w:rsidP="002B5524">
      <w:pPr>
        <w:pStyle w:val="Default"/>
        <w:jc w:val="both"/>
        <w:rPr>
          <w:sz w:val="28"/>
          <w:szCs w:val="28"/>
        </w:rPr>
      </w:pPr>
      <w:r w:rsidRPr="002B5524">
        <w:rPr>
          <w:sz w:val="28"/>
          <w:szCs w:val="28"/>
        </w:rPr>
        <w:t xml:space="preserve">• выбрать опорные сигналы для акцентирования главной информации и отобразить в структуре работы; </w:t>
      </w:r>
    </w:p>
    <w:p w:rsidR="002B5524" w:rsidRDefault="002B5524" w:rsidP="002B5524">
      <w:pPr>
        <w:pStyle w:val="Default"/>
        <w:jc w:val="both"/>
        <w:rPr>
          <w:sz w:val="28"/>
          <w:szCs w:val="28"/>
        </w:rPr>
      </w:pPr>
      <w:r w:rsidRPr="002B5524">
        <w:rPr>
          <w:sz w:val="28"/>
          <w:szCs w:val="28"/>
        </w:rPr>
        <w:t xml:space="preserve">• оформить работу и предоставить в установленный срок. </w:t>
      </w:r>
    </w:p>
    <w:p w:rsidR="002B5524" w:rsidRDefault="002B5524" w:rsidP="002B5524">
      <w:pPr>
        <w:pStyle w:val="Default"/>
        <w:jc w:val="both"/>
        <w:rPr>
          <w:sz w:val="28"/>
          <w:szCs w:val="28"/>
        </w:rPr>
      </w:pPr>
    </w:p>
    <w:p w:rsidR="002B5524" w:rsidRPr="002B5524" w:rsidRDefault="002B5524" w:rsidP="002B5524">
      <w:pPr>
        <w:pStyle w:val="Default"/>
        <w:jc w:val="both"/>
        <w:rPr>
          <w:sz w:val="28"/>
          <w:szCs w:val="28"/>
        </w:rPr>
      </w:pPr>
      <w:r w:rsidRPr="002B5524">
        <w:rPr>
          <w:i/>
          <w:iCs/>
          <w:sz w:val="28"/>
          <w:szCs w:val="28"/>
          <w:u w:val="single"/>
        </w:rPr>
        <w:t>Критерии оценки</w:t>
      </w:r>
      <w:r w:rsidRPr="002B5524">
        <w:rPr>
          <w:i/>
          <w:iCs/>
          <w:sz w:val="28"/>
          <w:szCs w:val="28"/>
        </w:rPr>
        <w:t xml:space="preserve">: </w:t>
      </w:r>
    </w:p>
    <w:p w:rsidR="002B5524" w:rsidRPr="002B5524" w:rsidRDefault="002B5524" w:rsidP="002B5524">
      <w:pPr>
        <w:pStyle w:val="Default"/>
        <w:jc w:val="both"/>
        <w:rPr>
          <w:sz w:val="28"/>
          <w:szCs w:val="28"/>
        </w:rPr>
      </w:pPr>
      <w:r w:rsidRPr="002B5524">
        <w:rPr>
          <w:sz w:val="28"/>
          <w:szCs w:val="28"/>
        </w:rPr>
        <w:t xml:space="preserve">• соответствие содержания теме; </w:t>
      </w:r>
    </w:p>
    <w:p w:rsidR="002B5524" w:rsidRPr="002B5524" w:rsidRDefault="002B5524" w:rsidP="002B5524">
      <w:pPr>
        <w:pStyle w:val="Default"/>
        <w:jc w:val="both"/>
        <w:rPr>
          <w:sz w:val="28"/>
          <w:szCs w:val="28"/>
        </w:rPr>
      </w:pPr>
      <w:r w:rsidRPr="002B5524">
        <w:rPr>
          <w:sz w:val="28"/>
          <w:szCs w:val="28"/>
        </w:rPr>
        <w:t xml:space="preserve">• правильная структурированность информации; </w:t>
      </w:r>
    </w:p>
    <w:p w:rsidR="002B5524" w:rsidRPr="002B5524" w:rsidRDefault="002B5524" w:rsidP="002B5524">
      <w:pPr>
        <w:pStyle w:val="Default"/>
        <w:jc w:val="both"/>
        <w:rPr>
          <w:sz w:val="28"/>
          <w:szCs w:val="28"/>
        </w:rPr>
      </w:pPr>
      <w:r w:rsidRPr="002B5524">
        <w:rPr>
          <w:sz w:val="28"/>
          <w:szCs w:val="28"/>
        </w:rPr>
        <w:t xml:space="preserve">• наличие логической связи изложенной информации; </w:t>
      </w:r>
    </w:p>
    <w:p w:rsidR="002B5524" w:rsidRPr="002B5524" w:rsidRDefault="002B5524" w:rsidP="002B5524">
      <w:pPr>
        <w:pStyle w:val="Default"/>
        <w:jc w:val="both"/>
        <w:rPr>
          <w:sz w:val="28"/>
          <w:szCs w:val="28"/>
        </w:rPr>
      </w:pPr>
      <w:r w:rsidRPr="002B5524">
        <w:rPr>
          <w:sz w:val="28"/>
          <w:szCs w:val="28"/>
        </w:rPr>
        <w:t xml:space="preserve">• соответствие оформления требованиям; </w:t>
      </w:r>
    </w:p>
    <w:p w:rsidR="002B5524" w:rsidRPr="002B5524" w:rsidRDefault="002B5524" w:rsidP="002B5524">
      <w:pPr>
        <w:pStyle w:val="Default"/>
        <w:jc w:val="both"/>
        <w:rPr>
          <w:sz w:val="28"/>
          <w:szCs w:val="28"/>
        </w:rPr>
      </w:pPr>
      <w:r w:rsidRPr="002B5524">
        <w:rPr>
          <w:sz w:val="28"/>
          <w:szCs w:val="28"/>
        </w:rPr>
        <w:t xml:space="preserve">• аккуратность и грамотность изложения; </w:t>
      </w:r>
    </w:p>
    <w:p w:rsidR="002B5524" w:rsidRDefault="002B5524" w:rsidP="002B5524">
      <w:pPr>
        <w:pStyle w:val="Default"/>
        <w:jc w:val="both"/>
        <w:rPr>
          <w:sz w:val="28"/>
          <w:szCs w:val="28"/>
        </w:rPr>
      </w:pPr>
      <w:r w:rsidRPr="002B5524">
        <w:rPr>
          <w:sz w:val="28"/>
          <w:szCs w:val="28"/>
        </w:rPr>
        <w:t xml:space="preserve">• работа сдана в срок. </w:t>
      </w:r>
    </w:p>
    <w:p w:rsidR="002B5524" w:rsidRDefault="002B5524" w:rsidP="002B5524">
      <w:pPr>
        <w:pStyle w:val="Default"/>
        <w:jc w:val="both"/>
        <w:rPr>
          <w:sz w:val="28"/>
          <w:szCs w:val="28"/>
        </w:rPr>
      </w:pPr>
    </w:p>
    <w:p w:rsidR="002B5524" w:rsidRDefault="002B5524" w:rsidP="002B5524">
      <w:pPr>
        <w:pStyle w:val="Default"/>
        <w:jc w:val="both"/>
        <w:rPr>
          <w:sz w:val="28"/>
          <w:szCs w:val="28"/>
        </w:rPr>
      </w:pPr>
    </w:p>
    <w:p w:rsidR="002B5524" w:rsidRDefault="002B5524" w:rsidP="002B5524">
      <w:pPr>
        <w:pStyle w:val="Default"/>
        <w:jc w:val="both"/>
        <w:rPr>
          <w:sz w:val="28"/>
          <w:szCs w:val="28"/>
        </w:rPr>
      </w:pPr>
    </w:p>
    <w:p w:rsidR="002B5524" w:rsidRDefault="002B5524" w:rsidP="002B5524">
      <w:pPr>
        <w:pStyle w:val="Default"/>
        <w:jc w:val="both"/>
        <w:rPr>
          <w:sz w:val="28"/>
          <w:szCs w:val="28"/>
        </w:rPr>
      </w:pPr>
    </w:p>
    <w:p w:rsidR="002B5524" w:rsidRDefault="002B5524" w:rsidP="002B5524">
      <w:pPr>
        <w:pStyle w:val="Default"/>
        <w:jc w:val="both"/>
        <w:rPr>
          <w:sz w:val="28"/>
          <w:szCs w:val="28"/>
        </w:rPr>
      </w:pPr>
    </w:p>
    <w:p w:rsidR="00E87E51" w:rsidRDefault="00E87E51" w:rsidP="00E87E51">
      <w:pPr>
        <w:pStyle w:val="Default"/>
        <w:rPr>
          <w:sz w:val="28"/>
          <w:szCs w:val="28"/>
        </w:rPr>
      </w:pPr>
    </w:p>
    <w:p w:rsidR="00E87E51" w:rsidRDefault="00E87E51" w:rsidP="00E87E51">
      <w:pPr>
        <w:pStyle w:val="Default"/>
        <w:rPr>
          <w:sz w:val="28"/>
          <w:szCs w:val="28"/>
        </w:rPr>
      </w:pPr>
    </w:p>
    <w:p w:rsidR="007537F3" w:rsidRDefault="007537F3">
      <w:pPr>
        <w:spacing w:after="200" w:line="276" w:lineRule="auto"/>
        <w:rPr>
          <w:rFonts w:eastAsiaTheme="minorHAnsi"/>
          <w:b/>
          <w:iCs/>
          <w:color w:val="000000"/>
          <w:sz w:val="28"/>
          <w:szCs w:val="28"/>
          <w:lang w:eastAsia="en-US"/>
        </w:rPr>
      </w:pPr>
      <w:r>
        <w:rPr>
          <w:b/>
          <w:iCs/>
          <w:sz w:val="28"/>
          <w:szCs w:val="28"/>
        </w:rPr>
        <w:br w:type="page"/>
      </w:r>
    </w:p>
    <w:p w:rsidR="00E87E51" w:rsidRDefault="002B5524" w:rsidP="00E87E51">
      <w:pPr>
        <w:pStyle w:val="Default"/>
        <w:jc w:val="center"/>
        <w:rPr>
          <w:i/>
          <w:iCs/>
          <w:sz w:val="28"/>
          <w:szCs w:val="28"/>
        </w:rPr>
      </w:pPr>
      <w:r w:rsidRPr="00E87E51">
        <w:rPr>
          <w:b/>
          <w:iCs/>
          <w:sz w:val="28"/>
          <w:szCs w:val="28"/>
        </w:rPr>
        <w:lastRenderedPageBreak/>
        <w:t>Составление сводной (обобщающей) таблицы по теме</w:t>
      </w:r>
    </w:p>
    <w:p w:rsidR="00E87E51" w:rsidRDefault="00E87E51" w:rsidP="002B5524">
      <w:pPr>
        <w:pStyle w:val="Default"/>
        <w:jc w:val="both"/>
        <w:rPr>
          <w:sz w:val="28"/>
          <w:szCs w:val="28"/>
        </w:rPr>
      </w:pPr>
    </w:p>
    <w:p w:rsidR="002B5524" w:rsidRPr="002B5524" w:rsidRDefault="00E87E51" w:rsidP="002B5524">
      <w:pPr>
        <w:pStyle w:val="Default"/>
        <w:jc w:val="both"/>
        <w:rPr>
          <w:sz w:val="28"/>
          <w:szCs w:val="28"/>
        </w:rPr>
      </w:pPr>
      <w:r>
        <w:rPr>
          <w:sz w:val="28"/>
          <w:szCs w:val="28"/>
        </w:rPr>
        <w:t xml:space="preserve">        Вид само</w:t>
      </w:r>
      <w:r w:rsidR="002B5524" w:rsidRPr="002B5524">
        <w:rPr>
          <w:sz w:val="28"/>
          <w:szCs w:val="28"/>
        </w:rPr>
        <w:t>стоятельной работы студента по систематизации объемной информации, которая сводится (обобщается</w:t>
      </w:r>
      <w:r>
        <w:rPr>
          <w:sz w:val="28"/>
          <w:szCs w:val="28"/>
        </w:rPr>
        <w:t>) в рамки таблицы</w:t>
      </w:r>
      <w:r w:rsidR="002B5524" w:rsidRPr="002B5524">
        <w:rPr>
          <w:sz w:val="28"/>
          <w:szCs w:val="28"/>
        </w:rPr>
        <w:t>. Формирование структуры таблицы отражает склонность студента к систематизации материала и развивает его умения по структурированию информации. Краткость изложения информации характеризует способность к ее свертыванию. В рамках таблицы наглядно отображаются как разделы одной темы (</w:t>
      </w:r>
      <w:proofErr w:type="spellStart"/>
      <w:r w:rsidR="002B5524" w:rsidRPr="002B5524">
        <w:rPr>
          <w:sz w:val="28"/>
          <w:szCs w:val="28"/>
        </w:rPr>
        <w:t>одноплановый</w:t>
      </w:r>
      <w:proofErr w:type="spellEnd"/>
      <w:r w:rsidR="002B5524" w:rsidRPr="002B5524">
        <w:rPr>
          <w:sz w:val="28"/>
          <w:szCs w:val="28"/>
        </w:rPr>
        <w:t xml:space="preserve"> материал), так и разделы разных тем (многоплановый материал). Такие таблицы создаются как помощь в изучении большого объема информации, желая придать ему оптимальную форму для запоминания. Задание чаще всего носит обязательный характер, а его качество оценивается по качеству знаний в процессе контроля. Оформляется письменно. </w:t>
      </w:r>
    </w:p>
    <w:p w:rsidR="002B5524" w:rsidRPr="002B5524" w:rsidRDefault="002B5524" w:rsidP="002B5524">
      <w:pPr>
        <w:pStyle w:val="Default"/>
        <w:jc w:val="both"/>
        <w:rPr>
          <w:sz w:val="28"/>
          <w:szCs w:val="28"/>
        </w:rPr>
      </w:pPr>
      <w:r w:rsidRPr="002B5524">
        <w:rPr>
          <w:sz w:val="28"/>
          <w:szCs w:val="28"/>
        </w:rPr>
        <w:t xml:space="preserve">Затраты времени на составление сводной таблицы зависят от объема информации, сложности ее структурирования и определяется преподавателем. Ориентировочное время на подготовку— 1 ч. </w:t>
      </w:r>
    </w:p>
    <w:p w:rsidR="002B5524" w:rsidRPr="002B5524" w:rsidRDefault="002B5524" w:rsidP="002B5524">
      <w:pPr>
        <w:pStyle w:val="Default"/>
        <w:jc w:val="both"/>
        <w:rPr>
          <w:sz w:val="28"/>
          <w:szCs w:val="28"/>
        </w:rPr>
      </w:pPr>
      <w:r w:rsidRPr="002B5524">
        <w:rPr>
          <w:sz w:val="28"/>
          <w:szCs w:val="28"/>
        </w:rPr>
        <w:t xml:space="preserve">Задания по составлению сводной таблицы планируются чаще в контексте обязательного задания по подготовке к теоретическому занятию. </w:t>
      </w:r>
    </w:p>
    <w:p w:rsidR="00E87E51" w:rsidRDefault="00E87E51" w:rsidP="002B5524">
      <w:pPr>
        <w:pStyle w:val="Default"/>
        <w:jc w:val="both"/>
        <w:rPr>
          <w:i/>
          <w:iCs/>
          <w:sz w:val="28"/>
          <w:szCs w:val="28"/>
        </w:rPr>
      </w:pPr>
    </w:p>
    <w:p w:rsidR="002B5524" w:rsidRPr="002B5524" w:rsidRDefault="002B5524" w:rsidP="002B5524">
      <w:pPr>
        <w:pStyle w:val="Default"/>
        <w:jc w:val="both"/>
        <w:rPr>
          <w:sz w:val="28"/>
          <w:szCs w:val="28"/>
        </w:rPr>
      </w:pPr>
      <w:r w:rsidRPr="00E87E51">
        <w:rPr>
          <w:i/>
          <w:iCs/>
          <w:sz w:val="28"/>
          <w:szCs w:val="28"/>
          <w:u w:val="single"/>
        </w:rPr>
        <w:t>Роль студента</w:t>
      </w:r>
      <w:r w:rsidRPr="002B5524">
        <w:rPr>
          <w:i/>
          <w:iCs/>
          <w:sz w:val="28"/>
          <w:szCs w:val="28"/>
        </w:rPr>
        <w:t xml:space="preserve">: </w:t>
      </w:r>
    </w:p>
    <w:p w:rsidR="002B5524" w:rsidRPr="002B5524" w:rsidRDefault="002B5524" w:rsidP="002B5524">
      <w:pPr>
        <w:pStyle w:val="Default"/>
        <w:jc w:val="both"/>
        <w:rPr>
          <w:sz w:val="28"/>
          <w:szCs w:val="28"/>
        </w:rPr>
      </w:pPr>
      <w:r w:rsidRPr="002B5524">
        <w:rPr>
          <w:sz w:val="28"/>
          <w:szCs w:val="28"/>
        </w:rPr>
        <w:t xml:space="preserve">• изучить информацию по теме; </w:t>
      </w:r>
    </w:p>
    <w:p w:rsidR="002B5524" w:rsidRPr="002B5524" w:rsidRDefault="002B5524" w:rsidP="002B5524">
      <w:pPr>
        <w:pStyle w:val="Default"/>
        <w:jc w:val="both"/>
        <w:rPr>
          <w:sz w:val="28"/>
          <w:szCs w:val="28"/>
        </w:rPr>
      </w:pPr>
      <w:r w:rsidRPr="002B5524">
        <w:rPr>
          <w:sz w:val="28"/>
          <w:szCs w:val="28"/>
        </w:rPr>
        <w:t xml:space="preserve">• выбрать оптимальную форму таблицы; </w:t>
      </w:r>
    </w:p>
    <w:p w:rsidR="002B5524" w:rsidRPr="002B5524" w:rsidRDefault="002B5524" w:rsidP="002B5524">
      <w:pPr>
        <w:pStyle w:val="Default"/>
        <w:jc w:val="both"/>
        <w:rPr>
          <w:sz w:val="28"/>
          <w:szCs w:val="28"/>
        </w:rPr>
      </w:pPr>
      <w:r w:rsidRPr="002B5524">
        <w:rPr>
          <w:sz w:val="28"/>
          <w:szCs w:val="28"/>
        </w:rPr>
        <w:t xml:space="preserve">• информацию представить в сжатом виде и заполнить ею основные графы таблицы; </w:t>
      </w:r>
    </w:p>
    <w:p w:rsidR="002B5524" w:rsidRPr="002B5524" w:rsidRDefault="002B5524" w:rsidP="002B5524">
      <w:pPr>
        <w:pStyle w:val="Default"/>
        <w:jc w:val="both"/>
        <w:rPr>
          <w:sz w:val="28"/>
          <w:szCs w:val="28"/>
        </w:rPr>
      </w:pPr>
      <w:r w:rsidRPr="002B5524">
        <w:rPr>
          <w:sz w:val="28"/>
          <w:szCs w:val="28"/>
        </w:rPr>
        <w:t xml:space="preserve">• пользуясь готовой таблицей, эффективно подготовиться к контролю по заданной теме. </w:t>
      </w:r>
    </w:p>
    <w:p w:rsidR="00E87E51" w:rsidRDefault="00E87E51" w:rsidP="002B5524">
      <w:pPr>
        <w:pStyle w:val="Default"/>
        <w:jc w:val="both"/>
        <w:rPr>
          <w:i/>
          <w:iCs/>
          <w:sz w:val="28"/>
          <w:szCs w:val="28"/>
        </w:rPr>
      </w:pPr>
    </w:p>
    <w:p w:rsidR="002B5524" w:rsidRPr="002B5524" w:rsidRDefault="002B5524" w:rsidP="002B5524">
      <w:pPr>
        <w:pStyle w:val="Default"/>
        <w:jc w:val="both"/>
        <w:rPr>
          <w:sz w:val="28"/>
          <w:szCs w:val="28"/>
        </w:rPr>
      </w:pPr>
      <w:r w:rsidRPr="00E87E51">
        <w:rPr>
          <w:i/>
          <w:iCs/>
          <w:sz w:val="28"/>
          <w:szCs w:val="28"/>
          <w:u w:val="single"/>
        </w:rPr>
        <w:t>Критерии оценки</w:t>
      </w:r>
      <w:r w:rsidRPr="002B5524">
        <w:rPr>
          <w:i/>
          <w:iCs/>
          <w:sz w:val="28"/>
          <w:szCs w:val="28"/>
        </w:rPr>
        <w:t xml:space="preserve">: </w:t>
      </w:r>
    </w:p>
    <w:p w:rsidR="002B5524" w:rsidRPr="002B5524" w:rsidRDefault="002B5524" w:rsidP="002B5524">
      <w:pPr>
        <w:pStyle w:val="Default"/>
        <w:jc w:val="both"/>
        <w:rPr>
          <w:sz w:val="28"/>
          <w:szCs w:val="28"/>
        </w:rPr>
      </w:pPr>
      <w:r w:rsidRPr="002B5524">
        <w:rPr>
          <w:sz w:val="28"/>
          <w:szCs w:val="28"/>
        </w:rPr>
        <w:t xml:space="preserve">• соответствие содержания теме; </w:t>
      </w:r>
    </w:p>
    <w:p w:rsidR="002B5524" w:rsidRPr="002B5524" w:rsidRDefault="002B5524" w:rsidP="002B5524">
      <w:pPr>
        <w:pStyle w:val="Default"/>
        <w:jc w:val="both"/>
        <w:rPr>
          <w:sz w:val="28"/>
          <w:szCs w:val="28"/>
        </w:rPr>
      </w:pPr>
      <w:r w:rsidRPr="002B5524">
        <w:rPr>
          <w:sz w:val="28"/>
          <w:szCs w:val="28"/>
        </w:rPr>
        <w:t xml:space="preserve">• логичность структуры таблицы; </w:t>
      </w:r>
    </w:p>
    <w:p w:rsidR="002B5524" w:rsidRPr="002B5524" w:rsidRDefault="002B5524" w:rsidP="002B5524">
      <w:pPr>
        <w:pStyle w:val="Default"/>
        <w:jc w:val="both"/>
        <w:rPr>
          <w:sz w:val="28"/>
          <w:szCs w:val="28"/>
        </w:rPr>
      </w:pPr>
      <w:r w:rsidRPr="002B5524">
        <w:rPr>
          <w:sz w:val="28"/>
          <w:szCs w:val="28"/>
        </w:rPr>
        <w:t xml:space="preserve">• правильный отбор информации; </w:t>
      </w:r>
    </w:p>
    <w:p w:rsidR="002B5524" w:rsidRPr="002B5524" w:rsidRDefault="002B5524" w:rsidP="002B5524">
      <w:pPr>
        <w:pStyle w:val="Default"/>
        <w:jc w:val="both"/>
        <w:rPr>
          <w:sz w:val="28"/>
          <w:szCs w:val="28"/>
        </w:rPr>
      </w:pPr>
      <w:r w:rsidRPr="002B5524">
        <w:rPr>
          <w:sz w:val="28"/>
          <w:szCs w:val="28"/>
        </w:rPr>
        <w:t xml:space="preserve">• наличие обобщающего (систематизирующего, структурирующего, сравнительного) характера изложения информации; </w:t>
      </w:r>
    </w:p>
    <w:p w:rsidR="002B5524" w:rsidRPr="002B5524" w:rsidRDefault="002B5524" w:rsidP="002B5524">
      <w:pPr>
        <w:pStyle w:val="Default"/>
        <w:jc w:val="both"/>
        <w:rPr>
          <w:sz w:val="28"/>
          <w:szCs w:val="28"/>
        </w:rPr>
      </w:pPr>
      <w:r w:rsidRPr="002B5524">
        <w:rPr>
          <w:sz w:val="28"/>
          <w:szCs w:val="28"/>
        </w:rPr>
        <w:t xml:space="preserve">• соответствие оформления требованиям; </w:t>
      </w:r>
    </w:p>
    <w:p w:rsidR="002B5524" w:rsidRPr="002B5524" w:rsidRDefault="002B5524" w:rsidP="002B5524">
      <w:pPr>
        <w:pStyle w:val="Default"/>
        <w:jc w:val="both"/>
        <w:rPr>
          <w:sz w:val="28"/>
          <w:szCs w:val="28"/>
        </w:rPr>
      </w:pPr>
      <w:r w:rsidRPr="002B5524">
        <w:rPr>
          <w:sz w:val="28"/>
          <w:szCs w:val="28"/>
        </w:rPr>
        <w:t xml:space="preserve">• работа сдана в срок. </w:t>
      </w:r>
    </w:p>
    <w:p w:rsidR="00E87E51" w:rsidRDefault="00E87E51" w:rsidP="002B5524">
      <w:pPr>
        <w:pStyle w:val="Default"/>
        <w:jc w:val="both"/>
        <w:rPr>
          <w:sz w:val="28"/>
          <w:szCs w:val="28"/>
        </w:rPr>
      </w:pPr>
    </w:p>
    <w:p w:rsidR="00E87E51" w:rsidRDefault="00E87E51" w:rsidP="002B5524">
      <w:pPr>
        <w:pStyle w:val="Default"/>
        <w:jc w:val="both"/>
        <w:rPr>
          <w:sz w:val="28"/>
          <w:szCs w:val="28"/>
        </w:rPr>
      </w:pPr>
    </w:p>
    <w:p w:rsidR="00E87E51" w:rsidRDefault="00E87E51" w:rsidP="002B5524">
      <w:pPr>
        <w:pStyle w:val="Default"/>
        <w:jc w:val="both"/>
        <w:rPr>
          <w:sz w:val="28"/>
          <w:szCs w:val="28"/>
        </w:rPr>
      </w:pPr>
    </w:p>
    <w:p w:rsidR="00E87E51" w:rsidRDefault="00E87E51" w:rsidP="002B5524">
      <w:pPr>
        <w:pStyle w:val="Default"/>
        <w:jc w:val="both"/>
        <w:rPr>
          <w:sz w:val="28"/>
          <w:szCs w:val="28"/>
        </w:rPr>
      </w:pPr>
    </w:p>
    <w:p w:rsidR="00E87E51" w:rsidRDefault="00E87E51" w:rsidP="002B5524">
      <w:pPr>
        <w:pStyle w:val="Default"/>
        <w:jc w:val="both"/>
        <w:rPr>
          <w:sz w:val="28"/>
          <w:szCs w:val="28"/>
        </w:rPr>
      </w:pPr>
    </w:p>
    <w:p w:rsidR="00E87E51" w:rsidRDefault="00E87E51" w:rsidP="002B5524">
      <w:pPr>
        <w:pStyle w:val="Default"/>
        <w:jc w:val="both"/>
        <w:rPr>
          <w:sz w:val="28"/>
          <w:szCs w:val="28"/>
        </w:rPr>
      </w:pPr>
    </w:p>
    <w:p w:rsidR="00E87E51" w:rsidRDefault="00E87E51" w:rsidP="002B5524">
      <w:pPr>
        <w:pStyle w:val="Default"/>
        <w:jc w:val="both"/>
        <w:rPr>
          <w:sz w:val="28"/>
          <w:szCs w:val="28"/>
        </w:rPr>
      </w:pPr>
    </w:p>
    <w:p w:rsidR="00E87E51" w:rsidRDefault="00E87E51" w:rsidP="002B5524">
      <w:pPr>
        <w:pStyle w:val="Default"/>
        <w:jc w:val="both"/>
        <w:rPr>
          <w:sz w:val="28"/>
          <w:szCs w:val="28"/>
        </w:rPr>
      </w:pPr>
    </w:p>
    <w:p w:rsidR="00E87E51" w:rsidRDefault="00E87E51" w:rsidP="002B5524">
      <w:pPr>
        <w:pStyle w:val="Default"/>
        <w:jc w:val="both"/>
        <w:rPr>
          <w:sz w:val="28"/>
          <w:szCs w:val="28"/>
        </w:rPr>
      </w:pPr>
    </w:p>
    <w:p w:rsidR="00E87E51" w:rsidRDefault="00E87E51" w:rsidP="00E87E51">
      <w:pPr>
        <w:pStyle w:val="Default"/>
        <w:jc w:val="center"/>
        <w:rPr>
          <w:b/>
          <w:iCs/>
          <w:sz w:val="28"/>
          <w:szCs w:val="28"/>
        </w:rPr>
      </w:pPr>
    </w:p>
    <w:p w:rsidR="007537F3" w:rsidRDefault="007537F3">
      <w:pPr>
        <w:spacing w:after="200" w:line="276" w:lineRule="auto"/>
        <w:rPr>
          <w:rFonts w:eastAsiaTheme="minorHAnsi"/>
          <w:b/>
          <w:iCs/>
          <w:color w:val="000000"/>
          <w:sz w:val="28"/>
          <w:szCs w:val="28"/>
          <w:lang w:eastAsia="en-US"/>
        </w:rPr>
      </w:pPr>
      <w:r>
        <w:rPr>
          <w:b/>
          <w:iCs/>
          <w:sz w:val="28"/>
          <w:szCs w:val="28"/>
        </w:rPr>
        <w:br w:type="page"/>
      </w:r>
    </w:p>
    <w:p w:rsidR="00E87E51" w:rsidRDefault="002B5524" w:rsidP="00E87E51">
      <w:pPr>
        <w:pStyle w:val="Default"/>
        <w:jc w:val="center"/>
        <w:rPr>
          <w:i/>
          <w:iCs/>
          <w:sz w:val="28"/>
          <w:szCs w:val="28"/>
        </w:rPr>
      </w:pPr>
      <w:r w:rsidRPr="00E87E51">
        <w:rPr>
          <w:b/>
          <w:iCs/>
          <w:sz w:val="28"/>
          <w:szCs w:val="28"/>
        </w:rPr>
        <w:lastRenderedPageBreak/>
        <w:t>Составление тестов и эталонов ответов к ним</w:t>
      </w:r>
    </w:p>
    <w:p w:rsidR="00E87E51" w:rsidRDefault="00E87E51" w:rsidP="00E87E51">
      <w:pPr>
        <w:pStyle w:val="Default"/>
        <w:jc w:val="center"/>
        <w:rPr>
          <w:sz w:val="28"/>
          <w:szCs w:val="28"/>
        </w:rPr>
      </w:pPr>
    </w:p>
    <w:p w:rsidR="002B5524" w:rsidRPr="002B5524" w:rsidRDefault="00E87E51" w:rsidP="00E87E51">
      <w:pPr>
        <w:pStyle w:val="Default"/>
        <w:jc w:val="both"/>
        <w:rPr>
          <w:sz w:val="28"/>
          <w:szCs w:val="28"/>
        </w:rPr>
      </w:pPr>
      <w:r>
        <w:rPr>
          <w:sz w:val="28"/>
          <w:szCs w:val="28"/>
        </w:rPr>
        <w:t xml:space="preserve">        В</w:t>
      </w:r>
      <w:r w:rsidR="002B5524" w:rsidRPr="002B5524">
        <w:rPr>
          <w:sz w:val="28"/>
          <w:szCs w:val="28"/>
        </w:rPr>
        <w:t>ид самостоятельной работы студента по закреплению изученной информации путем ее дифференциации, конкретизации, сравнения и уточнения в контрольной форме (вопроса, ответа). Студент должен составить как сами тесты, так и эталоны ответов к ним. Тесты могут быть различных уровней сложнос</w:t>
      </w:r>
      <w:r>
        <w:rPr>
          <w:sz w:val="28"/>
          <w:szCs w:val="28"/>
        </w:rPr>
        <w:t xml:space="preserve">ти, </w:t>
      </w:r>
      <w:r w:rsidR="002B5524" w:rsidRPr="002B5524">
        <w:rPr>
          <w:sz w:val="28"/>
          <w:szCs w:val="28"/>
        </w:rPr>
        <w:t>главное, чтобы они были в рамках темы. Количество тестов (информационных единиц) можно определить либо давать произвольно.</w:t>
      </w:r>
      <w:r w:rsidR="007537F3">
        <w:rPr>
          <w:sz w:val="28"/>
          <w:szCs w:val="28"/>
        </w:rPr>
        <w:t xml:space="preserve"> Контроль качества тестов выносится</w:t>
      </w:r>
      <w:r w:rsidR="002B5524" w:rsidRPr="002B5524">
        <w:rPr>
          <w:sz w:val="28"/>
          <w:szCs w:val="28"/>
        </w:rPr>
        <w:t xml:space="preserve"> на обсуждение на практическом занятии. Задание оформляется письменно.</w:t>
      </w:r>
    </w:p>
    <w:p w:rsidR="002B5524" w:rsidRPr="002B5524" w:rsidRDefault="002B5524" w:rsidP="00E87E51">
      <w:pPr>
        <w:pStyle w:val="Default"/>
        <w:jc w:val="both"/>
        <w:rPr>
          <w:sz w:val="28"/>
          <w:szCs w:val="28"/>
        </w:rPr>
      </w:pPr>
      <w:r w:rsidRPr="002B5524">
        <w:rPr>
          <w:sz w:val="28"/>
          <w:szCs w:val="28"/>
        </w:rPr>
        <w:t>Ориентировочное время на подготовку о</w:t>
      </w:r>
      <w:r w:rsidR="00934534">
        <w:rPr>
          <w:sz w:val="28"/>
          <w:szCs w:val="28"/>
        </w:rPr>
        <w:t>дного тестового задания —</w:t>
      </w:r>
      <w:r w:rsidR="007537F3">
        <w:rPr>
          <w:sz w:val="28"/>
          <w:szCs w:val="28"/>
        </w:rPr>
        <w:t>1 ч</w:t>
      </w:r>
      <w:r w:rsidRPr="002B5524">
        <w:rPr>
          <w:sz w:val="28"/>
          <w:szCs w:val="28"/>
        </w:rPr>
        <w:t xml:space="preserve">. </w:t>
      </w:r>
    </w:p>
    <w:p w:rsidR="00E87E51" w:rsidRDefault="00E87E51" w:rsidP="00E87E51">
      <w:pPr>
        <w:pStyle w:val="Default"/>
        <w:jc w:val="both"/>
        <w:rPr>
          <w:sz w:val="28"/>
          <w:szCs w:val="28"/>
        </w:rPr>
      </w:pPr>
    </w:p>
    <w:p w:rsidR="002B5524" w:rsidRPr="002B5524" w:rsidRDefault="002B5524" w:rsidP="00E87E51">
      <w:pPr>
        <w:pStyle w:val="Default"/>
        <w:jc w:val="both"/>
        <w:rPr>
          <w:sz w:val="28"/>
          <w:szCs w:val="28"/>
        </w:rPr>
      </w:pPr>
      <w:r w:rsidRPr="007537F3">
        <w:rPr>
          <w:i/>
          <w:iCs/>
          <w:sz w:val="28"/>
          <w:szCs w:val="28"/>
          <w:u w:val="single"/>
        </w:rPr>
        <w:t>Роль студента</w:t>
      </w:r>
      <w:r w:rsidRPr="002B5524">
        <w:rPr>
          <w:i/>
          <w:iCs/>
          <w:sz w:val="28"/>
          <w:szCs w:val="28"/>
        </w:rPr>
        <w:t xml:space="preserve">: </w:t>
      </w:r>
    </w:p>
    <w:p w:rsidR="002B5524" w:rsidRPr="002B5524" w:rsidRDefault="002B5524" w:rsidP="00E87E51">
      <w:pPr>
        <w:pStyle w:val="Default"/>
        <w:jc w:val="both"/>
        <w:rPr>
          <w:sz w:val="28"/>
          <w:szCs w:val="28"/>
        </w:rPr>
      </w:pPr>
      <w:r w:rsidRPr="002B5524">
        <w:rPr>
          <w:sz w:val="28"/>
          <w:szCs w:val="28"/>
        </w:rPr>
        <w:t xml:space="preserve">• изучить информацию по теме; </w:t>
      </w:r>
    </w:p>
    <w:p w:rsidR="002B5524" w:rsidRPr="002B5524" w:rsidRDefault="002B5524" w:rsidP="00E87E51">
      <w:pPr>
        <w:pStyle w:val="Default"/>
        <w:jc w:val="both"/>
        <w:rPr>
          <w:sz w:val="28"/>
          <w:szCs w:val="28"/>
        </w:rPr>
      </w:pPr>
      <w:r w:rsidRPr="002B5524">
        <w:rPr>
          <w:sz w:val="28"/>
          <w:szCs w:val="28"/>
        </w:rPr>
        <w:t xml:space="preserve">• провести ее системный анализ; </w:t>
      </w:r>
    </w:p>
    <w:p w:rsidR="002B5524" w:rsidRPr="002B5524" w:rsidRDefault="002B5524" w:rsidP="00E87E51">
      <w:pPr>
        <w:pStyle w:val="Default"/>
        <w:jc w:val="both"/>
        <w:rPr>
          <w:sz w:val="28"/>
          <w:szCs w:val="28"/>
        </w:rPr>
      </w:pPr>
      <w:r w:rsidRPr="002B5524">
        <w:rPr>
          <w:sz w:val="28"/>
          <w:szCs w:val="28"/>
        </w:rPr>
        <w:t xml:space="preserve">• создать тесты; </w:t>
      </w:r>
    </w:p>
    <w:p w:rsidR="002B5524" w:rsidRPr="002B5524" w:rsidRDefault="002B5524" w:rsidP="00E87E51">
      <w:pPr>
        <w:pStyle w:val="Default"/>
        <w:jc w:val="both"/>
        <w:rPr>
          <w:sz w:val="28"/>
          <w:szCs w:val="28"/>
        </w:rPr>
      </w:pPr>
      <w:r w:rsidRPr="002B5524">
        <w:rPr>
          <w:sz w:val="28"/>
          <w:szCs w:val="28"/>
        </w:rPr>
        <w:t xml:space="preserve">• создать эталоны ответов к ним; </w:t>
      </w:r>
    </w:p>
    <w:p w:rsidR="00E87E51" w:rsidRDefault="002B5524" w:rsidP="00E87E51">
      <w:pPr>
        <w:pStyle w:val="Default"/>
        <w:jc w:val="both"/>
        <w:rPr>
          <w:sz w:val="28"/>
          <w:szCs w:val="28"/>
        </w:rPr>
      </w:pPr>
      <w:r w:rsidRPr="002B5524">
        <w:rPr>
          <w:sz w:val="28"/>
          <w:szCs w:val="28"/>
        </w:rPr>
        <w:t xml:space="preserve">• представить на контроль в установленный срок. </w:t>
      </w:r>
    </w:p>
    <w:p w:rsidR="007537F3" w:rsidRDefault="007537F3" w:rsidP="00E87E51">
      <w:pPr>
        <w:pStyle w:val="Default"/>
        <w:jc w:val="both"/>
        <w:rPr>
          <w:i/>
          <w:iCs/>
          <w:sz w:val="28"/>
          <w:szCs w:val="28"/>
        </w:rPr>
      </w:pPr>
    </w:p>
    <w:p w:rsidR="002B5524" w:rsidRPr="002B5524" w:rsidRDefault="002B5524" w:rsidP="00E87E51">
      <w:pPr>
        <w:pStyle w:val="Default"/>
        <w:jc w:val="both"/>
        <w:rPr>
          <w:sz w:val="28"/>
          <w:szCs w:val="28"/>
        </w:rPr>
      </w:pPr>
      <w:r w:rsidRPr="007537F3">
        <w:rPr>
          <w:i/>
          <w:iCs/>
          <w:sz w:val="28"/>
          <w:szCs w:val="28"/>
          <w:u w:val="single"/>
        </w:rPr>
        <w:t>Критерии оценки</w:t>
      </w:r>
      <w:r w:rsidRPr="002B5524">
        <w:rPr>
          <w:i/>
          <w:iCs/>
          <w:sz w:val="28"/>
          <w:szCs w:val="28"/>
        </w:rPr>
        <w:t xml:space="preserve">: </w:t>
      </w:r>
    </w:p>
    <w:p w:rsidR="002B5524" w:rsidRPr="002B5524" w:rsidRDefault="002B5524" w:rsidP="00E87E51">
      <w:pPr>
        <w:pStyle w:val="Default"/>
        <w:jc w:val="both"/>
        <w:rPr>
          <w:sz w:val="28"/>
          <w:szCs w:val="28"/>
        </w:rPr>
      </w:pPr>
      <w:r w:rsidRPr="002B5524">
        <w:rPr>
          <w:sz w:val="28"/>
          <w:szCs w:val="28"/>
        </w:rPr>
        <w:t xml:space="preserve">• соответствие содержания тестовых заданий теме; </w:t>
      </w:r>
    </w:p>
    <w:p w:rsidR="002B5524" w:rsidRPr="002B5524" w:rsidRDefault="002B5524" w:rsidP="00E87E51">
      <w:pPr>
        <w:pStyle w:val="Default"/>
        <w:jc w:val="both"/>
        <w:rPr>
          <w:sz w:val="28"/>
          <w:szCs w:val="28"/>
        </w:rPr>
      </w:pPr>
      <w:r w:rsidRPr="002B5524">
        <w:rPr>
          <w:sz w:val="28"/>
          <w:szCs w:val="28"/>
        </w:rPr>
        <w:t xml:space="preserve">• включение в тестовые задания наиболее важной информации; </w:t>
      </w:r>
    </w:p>
    <w:p w:rsidR="002B5524" w:rsidRPr="002B5524" w:rsidRDefault="002B5524" w:rsidP="00E87E51">
      <w:pPr>
        <w:pStyle w:val="Default"/>
        <w:jc w:val="both"/>
        <w:rPr>
          <w:sz w:val="28"/>
          <w:szCs w:val="28"/>
        </w:rPr>
      </w:pPr>
      <w:r w:rsidRPr="002B5524">
        <w:rPr>
          <w:sz w:val="28"/>
          <w:szCs w:val="28"/>
        </w:rPr>
        <w:t xml:space="preserve">• разнообразие тестовых заданий по уровням сложности; </w:t>
      </w:r>
    </w:p>
    <w:p w:rsidR="002B5524" w:rsidRPr="002B5524" w:rsidRDefault="002B5524" w:rsidP="00E87E51">
      <w:pPr>
        <w:pStyle w:val="Default"/>
        <w:jc w:val="both"/>
        <w:rPr>
          <w:sz w:val="28"/>
          <w:szCs w:val="28"/>
        </w:rPr>
      </w:pPr>
      <w:r w:rsidRPr="002B5524">
        <w:rPr>
          <w:sz w:val="28"/>
          <w:szCs w:val="28"/>
        </w:rPr>
        <w:t xml:space="preserve">• наличие правильных эталонов ответов; </w:t>
      </w:r>
    </w:p>
    <w:p w:rsidR="002B5524" w:rsidRPr="002B5524" w:rsidRDefault="002B5524" w:rsidP="00E87E51">
      <w:pPr>
        <w:pStyle w:val="Default"/>
        <w:jc w:val="both"/>
        <w:rPr>
          <w:sz w:val="28"/>
          <w:szCs w:val="28"/>
        </w:rPr>
      </w:pPr>
      <w:r w:rsidRPr="002B5524">
        <w:rPr>
          <w:sz w:val="28"/>
          <w:szCs w:val="28"/>
        </w:rPr>
        <w:t xml:space="preserve">• тесты представлены на контроль в срок. </w:t>
      </w:r>
    </w:p>
    <w:p w:rsidR="00E87E51" w:rsidRDefault="00E87E51" w:rsidP="002B5524">
      <w:pPr>
        <w:pStyle w:val="Default"/>
        <w:jc w:val="both"/>
        <w:rPr>
          <w:sz w:val="28"/>
          <w:szCs w:val="28"/>
        </w:rPr>
      </w:pPr>
    </w:p>
    <w:p w:rsidR="00E87E51" w:rsidRDefault="00E87E51" w:rsidP="002B5524">
      <w:pPr>
        <w:pStyle w:val="Default"/>
        <w:jc w:val="both"/>
        <w:rPr>
          <w:sz w:val="28"/>
          <w:szCs w:val="28"/>
        </w:rPr>
      </w:pPr>
    </w:p>
    <w:p w:rsidR="00E87E51" w:rsidRDefault="00E87E51" w:rsidP="002B5524">
      <w:pPr>
        <w:pStyle w:val="Default"/>
        <w:jc w:val="both"/>
        <w:rPr>
          <w:sz w:val="28"/>
          <w:szCs w:val="28"/>
        </w:rPr>
      </w:pPr>
    </w:p>
    <w:p w:rsidR="00E87E51" w:rsidRDefault="00E87E51" w:rsidP="002B5524">
      <w:pPr>
        <w:pStyle w:val="Default"/>
        <w:jc w:val="both"/>
        <w:rPr>
          <w:sz w:val="28"/>
          <w:szCs w:val="28"/>
        </w:rPr>
      </w:pPr>
    </w:p>
    <w:p w:rsidR="00E87E51" w:rsidRDefault="00E87E51" w:rsidP="002B5524">
      <w:pPr>
        <w:pStyle w:val="Default"/>
        <w:jc w:val="both"/>
        <w:rPr>
          <w:sz w:val="28"/>
          <w:szCs w:val="28"/>
        </w:rPr>
      </w:pPr>
    </w:p>
    <w:p w:rsidR="00E87E51" w:rsidRDefault="00E87E51" w:rsidP="002B5524">
      <w:pPr>
        <w:pStyle w:val="Default"/>
        <w:jc w:val="both"/>
        <w:rPr>
          <w:sz w:val="28"/>
          <w:szCs w:val="28"/>
        </w:rPr>
      </w:pPr>
    </w:p>
    <w:p w:rsidR="00E87E51" w:rsidRDefault="00E87E51" w:rsidP="002B5524">
      <w:pPr>
        <w:pStyle w:val="Default"/>
        <w:jc w:val="both"/>
        <w:rPr>
          <w:sz w:val="28"/>
          <w:szCs w:val="28"/>
        </w:rPr>
      </w:pPr>
    </w:p>
    <w:p w:rsidR="00E87E51" w:rsidRDefault="00E87E51" w:rsidP="002B5524">
      <w:pPr>
        <w:pStyle w:val="Default"/>
        <w:jc w:val="both"/>
        <w:rPr>
          <w:sz w:val="28"/>
          <w:szCs w:val="28"/>
        </w:rPr>
      </w:pPr>
    </w:p>
    <w:p w:rsidR="00E87E51" w:rsidRDefault="00E87E51" w:rsidP="002B5524">
      <w:pPr>
        <w:pStyle w:val="Default"/>
        <w:jc w:val="both"/>
        <w:rPr>
          <w:sz w:val="28"/>
          <w:szCs w:val="28"/>
        </w:rPr>
      </w:pPr>
    </w:p>
    <w:p w:rsidR="00E87E51" w:rsidRDefault="00E87E51" w:rsidP="002B5524">
      <w:pPr>
        <w:pStyle w:val="Default"/>
        <w:jc w:val="both"/>
        <w:rPr>
          <w:sz w:val="28"/>
          <w:szCs w:val="28"/>
        </w:rPr>
      </w:pPr>
    </w:p>
    <w:p w:rsidR="00E87E51" w:rsidRDefault="00E87E51" w:rsidP="002B5524">
      <w:pPr>
        <w:pStyle w:val="Default"/>
        <w:jc w:val="both"/>
        <w:rPr>
          <w:sz w:val="28"/>
          <w:szCs w:val="28"/>
        </w:rPr>
      </w:pPr>
    </w:p>
    <w:p w:rsidR="00E87E51" w:rsidRDefault="00E87E51" w:rsidP="002B5524">
      <w:pPr>
        <w:pStyle w:val="Default"/>
        <w:jc w:val="both"/>
        <w:rPr>
          <w:sz w:val="28"/>
          <w:szCs w:val="28"/>
        </w:rPr>
      </w:pPr>
    </w:p>
    <w:p w:rsidR="00E87E51" w:rsidRDefault="00E87E51" w:rsidP="002B5524">
      <w:pPr>
        <w:pStyle w:val="Default"/>
        <w:jc w:val="both"/>
        <w:rPr>
          <w:sz w:val="28"/>
          <w:szCs w:val="28"/>
        </w:rPr>
      </w:pPr>
    </w:p>
    <w:p w:rsidR="00E87E51" w:rsidRDefault="00E87E51" w:rsidP="002B5524">
      <w:pPr>
        <w:pStyle w:val="Default"/>
        <w:jc w:val="both"/>
        <w:rPr>
          <w:sz w:val="28"/>
          <w:szCs w:val="28"/>
        </w:rPr>
      </w:pPr>
    </w:p>
    <w:p w:rsidR="007537F3" w:rsidRDefault="007537F3" w:rsidP="002B5524">
      <w:pPr>
        <w:pStyle w:val="Default"/>
        <w:jc w:val="both"/>
        <w:rPr>
          <w:i/>
          <w:iCs/>
          <w:sz w:val="28"/>
          <w:szCs w:val="28"/>
        </w:rPr>
      </w:pPr>
    </w:p>
    <w:p w:rsidR="007537F3" w:rsidRDefault="007537F3" w:rsidP="002B5524">
      <w:pPr>
        <w:pStyle w:val="Default"/>
        <w:jc w:val="both"/>
        <w:rPr>
          <w:i/>
          <w:iCs/>
          <w:sz w:val="28"/>
          <w:szCs w:val="28"/>
        </w:rPr>
      </w:pPr>
    </w:p>
    <w:p w:rsidR="007537F3" w:rsidRDefault="007537F3" w:rsidP="002B5524">
      <w:pPr>
        <w:pStyle w:val="Default"/>
        <w:jc w:val="both"/>
        <w:rPr>
          <w:i/>
          <w:iCs/>
          <w:sz w:val="28"/>
          <w:szCs w:val="28"/>
        </w:rPr>
      </w:pPr>
    </w:p>
    <w:p w:rsidR="007537F3" w:rsidRDefault="007537F3" w:rsidP="002B5524">
      <w:pPr>
        <w:pStyle w:val="Default"/>
        <w:jc w:val="both"/>
        <w:rPr>
          <w:i/>
          <w:iCs/>
          <w:sz w:val="28"/>
          <w:szCs w:val="28"/>
        </w:rPr>
      </w:pPr>
    </w:p>
    <w:p w:rsidR="007537F3" w:rsidRDefault="007537F3" w:rsidP="002B5524">
      <w:pPr>
        <w:pStyle w:val="Default"/>
        <w:jc w:val="both"/>
        <w:rPr>
          <w:i/>
          <w:iCs/>
          <w:sz w:val="28"/>
          <w:szCs w:val="28"/>
        </w:rPr>
      </w:pPr>
    </w:p>
    <w:p w:rsidR="007537F3" w:rsidRDefault="007537F3" w:rsidP="002B5524">
      <w:pPr>
        <w:pStyle w:val="Default"/>
        <w:jc w:val="both"/>
        <w:rPr>
          <w:i/>
          <w:iCs/>
          <w:sz w:val="28"/>
          <w:szCs w:val="28"/>
        </w:rPr>
      </w:pPr>
    </w:p>
    <w:p w:rsidR="007537F3" w:rsidRDefault="007537F3">
      <w:pPr>
        <w:spacing w:after="200" w:line="276" w:lineRule="auto"/>
        <w:rPr>
          <w:rFonts w:eastAsiaTheme="minorHAnsi"/>
          <w:b/>
          <w:iCs/>
          <w:color w:val="000000"/>
          <w:sz w:val="28"/>
          <w:szCs w:val="28"/>
          <w:lang w:eastAsia="en-US"/>
        </w:rPr>
      </w:pPr>
      <w:r>
        <w:rPr>
          <w:b/>
          <w:iCs/>
          <w:sz w:val="28"/>
          <w:szCs w:val="28"/>
        </w:rPr>
        <w:br w:type="page"/>
      </w:r>
    </w:p>
    <w:p w:rsidR="007537F3" w:rsidRPr="007537F3" w:rsidRDefault="002B5524" w:rsidP="007537F3">
      <w:pPr>
        <w:pStyle w:val="Default"/>
        <w:jc w:val="center"/>
        <w:rPr>
          <w:b/>
          <w:sz w:val="28"/>
          <w:szCs w:val="28"/>
        </w:rPr>
      </w:pPr>
      <w:r w:rsidRPr="007537F3">
        <w:rPr>
          <w:b/>
          <w:iCs/>
          <w:sz w:val="28"/>
          <w:szCs w:val="28"/>
        </w:rPr>
        <w:lastRenderedPageBreak/>
        <w:t>Составление и решение ситуационных задач (кейсов)</w:t>
      </w:r>
    </w:p>
    <w:p w:rsidR="002B5524" w:rsidRPr="002B5524" w:rsidRDefault="007537F3" w:rsidP="002B5524">
      <w:pPr>
        <w:pStyle w:val="Default"/>
        <w:jc w:val="both"/>
        <w:rPr>
          <w:sz w:val="28"/>
          <w:szCs w:val="28"/>
        </w:rPr>
      </w:pPr>
      <w:r>
        <w:rPr>
          <w:sz w:val="28"/>
          <w:szCs w:val="28"/>
        </w:rPr>
        <w:t xml:space="preserve">        В</w:t>
      </w:r>
      <w:r w:rsidR="002B5524" w:rsidRPr="002B5524">
        <w:rPr>
          <w:sz w:val="28"/>
          <w:szCs w:val="28"/>
        </w:rPr>
        <w:t>ид самостоятельной работы студента по систематизации информации в рамках постановки или решения конкр</w:t>
      </w:r>
      <w:r>
        <w:rPr>
          <w:sz w:val="28"/>
          <w:szCs w:val="28"/>
        </w:rPr>
        <w:t xml:space="preserve">етных проблем. </w:t>
      </w:r>
      <w:r w:rsidR="002B5524" w:rsidRPr="002B5524">
        <w:rPr>
          <w:sz w:val="28"/>
          <w:szCs w:val="28"/>
        </w:rPr>
        <w:t xml:space="preserve">Решение ситуационных задач — чуть менее сложное действие, чем их создание. И в первом, и во втором случае требуется самостоятельный мыслительный поиск самой проблемы, ее решения. Такой вид самостоятельной работы направлен на развитие мышления, творческих умений, усвоение знаний, добытых в ходе активного поиска и самостоятельного решения проблем. Следует отметить, что такие знания более </w:t>
      </w:r>
      <w:r>
        <w:rPr>
          <w:sz w:val="28"/>
          <w:szCs w:val="28"/>
        </w:rPr>
        <w:t xml:space="preserve">прочные, они позволяют </w:t>
      </w:r>
      <w:r w:rsidR="002B5524" w:rsidRPr="002B5524">
        <w:rPr>
          <w:sz w:val="28"/>
          <w:szCs w:val="28"/>
        </w:rPr>
        <w:t xml:space="preserve">видеть, ставить и разрешать как стандартные, так и не стандартные задачи, которые могут возникнуть в дальнейшем в профессиональной деятельности. </w:t>
      </w:r>
    </w:p>
    <w:p w:rsidR="002B5524" w:rsidRPr="002B5524" w:rsidRDefault="002B5524" w:rsidP="002B5524">
      <w:pPr>
        <w:pStyle w:val="Default"/>
        <w:jc w:val="both"/>
        <w:rPr>
          <w:sz w:val="28"/>
          <w:szCs w:val="28"/>
        </w:rPr>
      </w:pPr>
      <w:r w:rsidRPr="002B5524">
        <w:rPr>
          <w:sz w:val="28"/>
          <w:szCs w:val="28"/>
        </w:rPr>
        <w:t>Продумывая систему проблемных вопросов, студент должен опираться на уже имеющуюся базу данных, но не повторять вопросы уже содержащиеся в прежних заданиях по теме. Проблемные вопросы должны отражать интеллектуальные затруднения и вызывать целенаправленный мыслительный поиск</w:t>
      </w:r>
      <w:r w:rsidR="007537F3">
        <w:rPr>
          <w:sz w:val="28"/>
          <w:szCs w:val="28"/>
        </w:rPr>
        <w:t xml:space="preserve">. </w:t>
      </w:r>
      <w:r w:rsidRPr="002B5524">
        <w:rPr>
          <w:sz w:val="28"/>
          <w:szCs w:val="28"/>
        </w:rPr>
        <w:t xml:space="preserve">Характеристики выбранной для ситуационной задачи проблемы и способы ее решения являются отправной точкой для оценки качества этого вида работ. В динамике обучения сложность проблемы нарастает, и к его завершению должна соответствовать сложности задач, поставленных профессиональной деятельностью на начальном этапе. </w:t>
      </w:r>
    </w:p>
    <w:p w:rsidR="007537F3" w:rsidRPr="007537F3" w:rsidRDefault="002B5524" w:rsidP="002B5524">
      <w:pPr>
        <w:pStyle w:val="Default"/>
        <w:jc w:val="both"/>
        <w:rPr>
          <w:sz w:val="28"/>
          <w:szCs w:val="28"/>
        </w:rPr>
      </w:pPr>
      <w:r w:rsidRPr="002B5524">
        <w:rPr>
          <w:sz w:val="28"/>
          <w:szCs w:val="28"/>
        </w:rPr>
        <w:t xml:space="preserve">Оформляются задачи и эталоны ответов к ним письменно. Количество ситуационных задач и затраты времени на их составление зависят от объема информации, сложности и объема решаемых проблем, индивидуальных особенностей студента и определяются преподавателем. Ориентировочное время на подготовку одного ситуационного задания </w:t>
      </w:r>
      <w:r w:rsidR="00934534">
        <w:rPr>
          <w:sz w:val="28"/>
          <w:szCs w:val="28"/>
        </w:rPr>
        <w:t xml:space="preserve">и эталона ответа к нему— 2 </w:t>
      </w:r>
      <w:r w:rsidR="007537F3">
        <w:rPr>
          <w:sz w:val="28"/>
          <w:szCs w:val="28"/>
        </w:rPr>
        <w:t>ч</w:t>
      </w:r>
      <w:r w:rsidRPr="002B5524">
        <w:rPr>
          <w:sz w:val="28"/>
          <w:szCs w:val="28"/>
        </w:rPr>
        <w:t xml:space="preserve">. </w:t>
      </w:r>
    </w:p>
    <w:p w:rsidR="002B5524" w:rsidRPr="002B5524" w:rsidRDefault="002B5524" w:rsidP="002B5524">
      <w:pPr>
        <w:pStyle w:val="Default"/>
        <w:jc w:val="both"/>
        <w:rPr>
          <w:sz w:val="28"/>
          <w:szCs w:val="28"/>
        </w:rPr>
      </w:pPr>
      <w:r w:rsidRPr="007537F3">
        <w:rPr>
          <w:i/>
          <w:iCs/>
          <w:sz w:val="28"/>
          <w:szCs w:val="28"/>
          <w:u w:val="single"/>
        </w:rPr>
        <w:t>Роль студента</w:t>
      </w:r>
      <w:r w:rsidRPr="002B5524">
        <w:rPr>
          <w:i/>
          <w:iCs/>
          <w:sz w:val="28"/>
          <w:szCs w:val="28"/>
        </w:rPr>
        <w:t xml:space="preserve">: </w:t>
      </w:r>
    </w:p>
    <w:p w:rsidR="002B5524" w:rsidRPr="002B5524" w:rsidRDefault="002B5524" w:rsidP="002B5524">
      <w:pPr>
        <w:pStyle w:val="Default"/>
        <w:jc w:val="both"/>
        <w:rPr>
          <w:sz w:val="28"/>
          <w:szCs w:val="28"/>
        </w:rPr>
      </w:pPr>
      <w:r w:rsidRPr="002B5524">
        <w:rPr>
          <w:sz w:val="28"/>
          <w:szCs w:val="28"/>
        </w:rPr>
        <w:t xml:space="preserve">• изучить учебную информацию по теме; </w:t>
      </w:r>
    </w:p>
    <w:p w:rsidR="002B5524" w:rsidRPr="002B5524" w:rsidRDefault="002B5524" w:rsidP="002B5524">
      <w:pPr>
        <w:pStyle w:val="Default"/>
        <w:jc w:val="both"/>
        <w:rPr>
          <w:sz w:val="28"/>
          <w:szCs w:val="28"/>
        </w:rPr>
      </w:pPr>
      <w:r w:rsidRPr="002B5524">
        <w:rPr>
          <w:sz w:val="28"/>
          <w:szCs w:val="28"/>
        </w:rPr>
        <w:t xml:space="preserve">• провести системно — структурированный анализ содержания темы; </w:t>
      </w:r>
    </w:p>
    <w:p w:rsidR="002B5524" w:rsidRPr="002B5524" w:rsidRDefault="002B5524" w:rsidP="002B5524">
      <w:pPr>
        <w:pStyle w:val="Default"/>
        <w:jc w:val="both"/>
        <w:rPr>
          <w:sz w:val="28"/>
          <w:szCs w:val="28"/>
        </w:rPr>
      </w:pPr>
      <w:r w:rsidRPr="002B5524">
        <w:rPr>
          <w:sz w:val="28"/>
          <w:szCs w:val="28"/>
        </w:rPr>
        <w:t xml:space="preserve">• выделить проблему, имеющую интеллектуальное затруднение, согласовать с преподавателем; </w:t>
      </w:r>
    </w:p>
    <w:p w:rsidR="002B5524" w:rsidRPr="002B5524" w:rsidRDefault="002B5524" w:rsidP="002B5524">
      <w:pPr>
        <w:pStyle w:val="Default"/>
        <w:jc w:val="both"/>
        <w:rPr>
          <w:sz w:val="28"/>
          <w:szCs w:val="28"/>
        </w:rPr>
      </w:pPr>
      <w:r w:rsidRPr="002B5524">
        <w:rPr>
          <w:sz w:val="28"/>
          <w:szCs w:val="28"/>
        </w:rPr>
        <w:t xml:space="preserve">• дать обстоятельную характеристику условий задачи; </w:t>
      </w:r>
    </w:p>
    <w:p w:rsidR="002B5524" w:rsidRPr="002B5524" w:rsidRDefault="002B5524" w:rsidP="002B5524">
      <w:pPr>
        <w:pStyle w:val="Default"/>
        <w:jc w:val="both"/>
        <w:rPr>
          <w:sz w:val="28"/>
          <w:szCs w:val="28"/>
        </w:rPr>
      </w:pPr>
      <w:r w:rsidRPr="002B5524">
        <w:rPr>
          <w:sz w:val="28"/>
          <w:szCs w:val="28"/>
        </w:rPr>
        <w:t xml:space="preserve">• критически осмыслить варианты и попытаться их модифицировать (упростить в плане избыточности); </w:t>
      </w:r>
    </w:p>
    <w:p w:rsidR="002B5524" w:rsidRPr="002B5524" w:rsidRDefault="002B5524" w:rsidP="002B5524">
      <w:pPr>
        <w:pStyle w:val="Default"/>
        <w:jc w:val="both"/>
        <w:rPr>
          <w:sz w:val="28"/>
          <w:szCs w:val="28"/>
        </w:rPr>
      </w:pPr>
      <w:r w:rsidRPr="002B5524">
        <w:rPr>
          <w:sz w:val="28"/>
          <w:szCs w:val="28"/>
        </w:rPr>
        <w:t xml:space="preserve">• выбрать оптимальный вариант (подобрать известные и стандартные алгоритмы действия) или варианты разрешения проблемы (если она </w:t>
      </w:r>
      <w:proofErr w:type="gramStart"/>
      <w:r w:rsidRPr="002B5524">
        <w:rPr>
          <w:sz w:val="28"/>
          <w:szCs w:val="28"/>
        </w:rPr>
        <w:t>на</w:t>
      </w:r>
      <w:proofErr w:type="gramEnd"/>
      <w:r w:rsidRPr="002B5524">
        <w:rPr>
          <w:sz w:val="28"/>
          <w:szCs w:val="28"/>
        </w:rPr>
        <w:t xml:space="preserve"> стандартная); </w:t>
      </w:r>
    </w:p>
    <w:p w:rsidR="007537F3" w:rsidRDefault="002B5524" w:rsidP="002B5524">
      <w:pPr>
        <w:pStyle w:val="Default"/>
        <w:jc w:val="both"/>
        <w:rPr>
          <w:sz w:val="28"/>
          <w:szCs w:val="28"/>
        </w:rPr>
      </w:pPr>
      <w:r w:rsidRPr="002B5524">
        <w:rPr>
          <w:sz w:val="28"/>
          <w:szCs w:val="28"/>
        </w:rPr>
        <w:t xml:space="preserve">• оформить и сдать на контроль в установленный срок. </w:t>
      </w:r>
    </w:p>
    <w:p w:rsidR="00934534" w:rsidRDefault="00934534" w:rsidP="002B5524">
      <w:pPr>
        <w:pStyle w:val="Default"/>
        <w:jc w:val="both"/>
        <w:rPr>
          <w:i/>
          <w:sz w:val="28"/>
          <w:szCs w:val="28"/>
          <w:u w:val="single"/>
        </w:rPr>
      </w:pPr>
    </w:p>
    <w:p w:rsidR="002B5524" w:rsidRPr="002B5524" w:rsidRDefault="002B5524" w:rsidP="002B5524">
      <w:pPr>
        <w:pStyle w:val="Default"/>
        <w:jc w:val="both"/>
        <w:rPr>
          <w:sz w:val="28"/>
          <w:szCs w:val="28"/>
        </w:rPr>
      </w:pPr>
      <w:r w:rsidRPr="007537F3">
        <w:rPr>
          <w:i/>
          <w:sz w:val="28"/>
          <w:szCs w:val="28"/>
          <w:u w:val="single"/>
        </w:rPr>
        <w:t>Критерии оценки</w:t>
      </w:r>
      <w:r w:rsidRPr="002B5524">
        <w:rPr>
          <w:sz w:val="28"/>
          <w:szCs w:val="28"/>
        </w:rPr>
        <w:t xml:space="preserve">: </w:t>
      </w:r>
    </w:p>
    <w:p w:rsidR="002B5524" w:rsidRPr="002B5524" w:rsidRDefault="002B5524" w:rsidP="002B5524">
      <w:pPr>
        <w:pStyle w:val="Default"/>
        <w:jc w:val="both"/>
        <w:rPr>
          <w:sz w:val="28"/>
          <w:szCs w:val="28"/>
        </w:rPr>
      </w:pPr>
      <w:r w:rsidRPr="002B5524">
        <w:rPr>
          <w:sz w:val="28"/>
          <w:szCs w:val="28"/>
        </w:rPr>
        <w:t xml:space="preserve">• соответствие содержания задачи теме; </w:t>
      </w:r>
    </w:p>
    <w:p w:rsidR="002B5524" w:rsidRPr="002B5524" w:rsidRDefault="002B5524" w:rsidP="002B5524">
      <w:pPr>
        <w:pStyle w:val="Default"/>
        <w:jc w:val="both"/>
        <w:rPr>
          <w:sz w:val="28"/>
          <w:szCs w:val="28"/>
        </w:rPr>
      </w:pPr>
      <w:r w:rsidRPr="002B5524">
        <w:rPr>
          <w:sz w:val="28"/>
          <w:szCs w:val="28"/>
        </w:rPr>
        <w:t xml:space="preserve">• содержание задачи носит проблемный характер; </w:t>
      </w:r>
    </w:p>
    <w:p w:rsidR="002B5524" w:rsidRPr="002B5524" w:rsidRDefault="002B5524" w:rsidP="002B5524">
      <w:pPr>
        <w:pStyle w:val="Default"/>
        <w:jc w:val="both"/>
        <w:rPr>
          <w:sz w:val="28"/>
          <w:szCs w:val="28"/>
        </w:rPr>
      </w:pPr>
      <w:r w:rsidRPr="002B5524">
        <w:rPr>
          <w:sz w:val="28"/>
          <w:szCs w:val="28"/>
        </w:rPr>
        <w:t xml:space="preserve">• решение задачи правильное, демонстрирует применение аналитического и творческого подходов; </w:t>
      </w:r>
    </w:p>
    <w:p w:rsidR="007537F3" w:rsidRDefault="002B5524" w:rsidP="007537F3">
      <w:pPr>
        <w:pStyle w:val="Default"/>
        <w:jc w:val="both"/>
        <w:rPr>
          <w:sz w:val="28"/>
          <w:szCs w:val="28"/>
        </w:rPr>
      </w:pPr>
      <w:r w:rsidRPr="002B5524">
        <w:rPr>
          <w:sz w:val="28"/>
          <w:szCs w:val="28"/>
        </w:rPr>
        <w:t>• продемонстрированы умения работы в ситуации неоднозначности и неопределенности</w:t>
      </w:r>
      <w:r w:rsidR="007537F3">
        <w:rPr>
          <w:sz w:val="28"/>
          <w:szCs w:val="28"/>
        </w:rPr>
        <w:t>.</w:t>
      </w:r>
    </w:p>
    <w:p w:rsidR="002B5524" w:rsidRPr="002B5524" w:rsidRDefault="002B5524" w:rsidP="007537F3">
      <w:pPr>
        <w:pStyle w:val="Default"/>
        <w:jc w:val="both"/>
        <w:rPr>
          <w:sz w:val="28"/>
          <w:szCs w:val="28"/>
        </w:rPr>
      </w:pPr>
    </w:p>
    <w:p w:rsidR="007537F3" w:rsidRDefault="007537F3" w:rsidP="002B5524">
      <w:pPr>
        <w:pStyle w:val="Default"/>
        <w:jc w:val="both"/>
        <w:rPr>
          <w:sz w:val="28"/>
          <w:szCs w:val="28"/>
        </w:rPr>
      </w:pPr>
    </w:p>
    <w:p w:rsidR="007537F3" w:rsidRDefault="007537F3" w:rsidP="002B5524">
      <w:pPr>
        <w:pStyle w:val="Default"/>
        <w:jc w:val="both"/>
        <w:rPr>
          <w:sz w:val="28"/>
          <w:szCs w:val="28"/>
        </w:rPr>
      </w:pPr>
    </w:p>
    <w:p w:rsidR="007537F3" w:rsidRDefault="007537F3" w:rsidP="002B5524">
      <w:pPr>
        <w:pStyle w:val="Default"/>
        <w:jc w:val="both"/>
        <w:rPr>
          <w:sz w:val="28"/>
          <w:szCs w:val="28"/>
        </w:rPr>
      </w:pPr>
    </w:p>
    <w:p w:rsidR="007537F3" w:rsidRPr="007537F3" w:rsidRDefault="002B5524" w:rsidP="007537F3">
      <w:pPr>
        <w:pStyle w:val="Default"/>
        <w:jc w:val="center"/>
        <w:rPr>
          <w:b/>
          <w:sz w:val="28"/>
          <w:szCs w:val="28"/>
        </w:rPr>
      </w:pPr>
      <w:r w:rsidRPr="007537F3">
        <w:rPr>
          <w:b/>
          <w:iCs/>
          <w:sz w:val="28"/>
          <w:szCs w:val="28"/>
        </w:rPr>
        <w:t>Составление схем, иллюстраций (рисунков), графиков, диаграмм</w:t>
      </w:r>
    </w:p>
    <w:p w:rsidR="007537F3" w:rsidRDefault="007537F3" w:rsidP="002B5524">
      <w:pPr>
        <w:pStyle w:val="Default"/>
        <w:jc w:val="both"/>
        <w:rPr>
          <w:sz w:val="28"/>
          <w:szCs w:val="28"/>
        </w:rPr>
      </w:pPr>
    </w:p>
    <w:p w:rsidR="002B5524" w:rsidRPr="002B5524" w:rsidRDefault="002B5524" w:rsidP="002B5524">
      <w:pPr>
        <w:pStyle w:val="Default"/>
        <w:jc w:val="both"/>
        <w:rPr>
          <w:sz w:val="28"/>
          <w:szCs w:val="28"/>
        </w:rPr>
      </w:pPr>
      <w:r w:rsidRPr="002B5524">
        <w:rPr>
          <w:sz w:val="28"/>
          <w:szCs w:val="28"/>
        </w:rPr>
        <w:t xml:space="preserve">Целью этой работы является развитие умения студента выделять главные элементы, устанавливать между ними соотношение, отслеживать ход развития, изменения какого-либо процесса, явления, соотношения каких-либо величин и т. д. Второстепенные детали описательного характера опускаются. Рисунки носят чаще схематичный характер. В них выделяются и обозначаются общие элементы, их топографическое соотношение. Рисунком может быть отображение действия, что способствует наглядности и, соответственно, лучшему запоминанию алгоритма. Схемы и рисунки широко используются в заданиях на практических занятиях в разделе самостоятельной работы. Эти задания могут даваться всем студентам как обязательные для подготовки к практическим занятиям. </w:t>
      </w:r>
    </w:p>
    <w:p w:rsidR="002B5524" w:rsidRPr="002B5524" w:rsidRDefault="002B5524" w:rsidP="002B5524">
      <w:pPr>
        <w:pStyle w:val="Default"/>
        <w:jc w:val="both"/>
        <w:rPr>
          <w:sz w:val="28"/>
          <w:szCs w:val="28"/>
        </w:rPr>
      </w:pPr>
      <w:r w:rsidRPr="002B5524">
        <w:rPr>
          <w:sz w:val="28"/>
          <w:szCs w:val="28"/>
        </w:rPr>
        <w:t>Затраты времени на составление схем зависят от объема информац</w:t>
      </w:r>
      <w:proofErr w:type="gramStart"/>
      <w:r w:rsidRPr="002B5524">
        <w:rPr>
          <w:sz w:val="28"/>
          <w:szCs w:val="28"/>
        </w:rPr>
        <w:t>ии и ее</w:t>
      </w:r>
      <w:proofErr w:type="gramEnd"/>
      <w:r w:rsidRPr="002B5524">
        <w:rPr>
          <w:sz w:val="28"/>
          <w:szCs w:val="28"/>
        </w:rPr>
        <w:t xml:space="preserve"> сложности. Ориентировочное время на выполнение</w:t>
      </w:r>
      <w:r w:rsidR="00517491">
        <w:rPr>
          <w:sz w:val="28"/>
          <w:szCs w:val="28"/>
        </w:rPr>
        <w:t>— 1ч</w:t>
      </w:r>
      <w:r w:rsidRPr="002B5524">
        <w:rPr>
          <w:sz w:val="28"/>
          <w:szCs w:val="28"/>
        </w:rPr>
        <w:t xml:space="preserve">. </w:t>
      </w:r>
    </w:p>
    <w:p w:rsidR="00517491" w:rsidRDefault="00517491" w:rsidP="002B5524">
      <w:pPr>
        <w:pStyle w:val="Default"/>
        <w:jc w:val="both"/>
        <w:rPr>
          <w:i/>
          <w:iCs/>
          <w:sz w:val="28"/>
          <w:szCs w:val="28"/>
        </w:rPr>
      </w:pPr>
    </w:p>
    <w:p w:rsidR="002B5524" w:rsidRPr="002B5524" w:rsidRDefault="002B5524" w:rsidP="002B5524">
      <w:pPr>
        <w:pStyle w:val="Default"/>
        <w:jc w:val="both"/>
        <w:rPr>
          <w:sz w:val="28"/>
          <w:szCs w:val="28"/>
        </w:rPr>
      </w:pPr>
      <w:r w:rsidRPr="00517491">
        <w:rPr>
          <w:i/>
          <w:iCs/>
          <w:sz w:val="28"/>
          <w:szCs w:val="28"/>
          <w:u w:val="single"/>
        </w:rPr>
        <w:t>Роль студента</w:t>
      </w:r>
      <w:r w:rsidRPr="002B5524">
        <w:rPr>
          <w:i/>
          <w:iCs/>
          <w:sz w:val="28"/>
          <w:szCs w:val="28"/>
        </w:rPr>
        <w:t xml:space="preserve">: </w:t>
      </w:r>
    </w:p>
    <w:p w:rsidR="002B5524" w:rsidRPr="002B5524" w:rsidRDefault="002B5524" w:rsidP="002B5524">
      <w:pPr>
        <w:pStyle w:val="Default"/>
        <w:jc w:val="both"/>
        <w:rPr>
          <w:sz w:val="28"/>
          <w:szCs w:val="28"/>
        </w:rPr>
      </w:pPr>
      <w:r w:rsidRPr="002B5524">
        <w:rPr>
          <w:sz w:val="28"/>
          <w:szCs w:val="28"/>
        </w:rPr>
        <w:t xml:space="preserve">• изучить информацию по теме; </w:t>
      </w:r>
    </w:p>
    <w:p w:rsidR="002B5524" w:rsidRPr="002B5524" w:rsidRDefault="002B5524" w:rsidP="002B5524">
      <w:pPr>
        <w:pStyle w:val="Default"/>
        <w:jc w:val="both"/>
        <w:rPr>
          <w:sz w:val="28"/>
          <w:szCs w:val="28"/>
        </w:rPr>
      </w:pPr>
      <w:r w:rsidRPr="002B5524">
        <w:rPr>
          <w:sz w:val="28"/>
          <w:szCs w:val="28"/>
        </w:rPr>
        <w:t xml:space="preserve">• создать тематическую схему, иллюстрацию, график, диаграмму; </w:t>
      </w:r>
    </w:p>
    <w:p w:rsidR="00517491" w:rsidRDefault="002B5524" w:rsidP="002B5524">
      <w:pPr>
        <w:pStyle w:val="Default"/>
        <w:jc w:val="both"/>
        <w:rPr>
          <w:sz w:val="28"/>
          <w:szCs w:val="28"/>
        </w:rPr>
      </w:pPr>
      <w:r w:rsidRPr="002B5524">
        <w:rPr>
          <w:sz w:val="28"/>
          <w:szCs w:val="28"/>
        </w:rPr>
        <w:t>• представить на контроль в установленный срок.</w:t>
      </w:r>
    </w:p>
    <w:p w:rsidR="00517491" w:rsidRDefault="00517491" w:rsidP="002B5524">
      <w:pPr>
        <w:pStyle w:val="Default"/>
        <w:jc w:val="both"/>
        <w:rPr>
          <w:sz w:val="28"/>
          <w:szCs w:val="28"/>
        </w:rPr>
      </w:pPr>
    </w:p>
    <w:p w:rsidR="002B5524" w:rsidRPr="002B5524" w:rsidRDefault="002B5524" w:rsidP="002B5524">
      <w:pPr>
        <w:pStyle w:val="Default"/>
        <w:jc w:val="both"/>
        <w:rPr>
          <w:sz w:val="28"/>
          <w:szCs w:val="28"/>
        </w:rPr>
      </w:pPr>
      <w:r w:rsidRPr="00517491">
        <w:rPr>
          <w:i/>
          <w:iCs/>
          <w:sz w:val="28"/>
          <w:szCs w:val="28"/>
          <w:u w:val="single"/>
        </w:rPr>
        <w:t>Критерии оценки</w:t>
      </w:r>
      <w:r w:rsidRPr="002B5524">
        <w:rPr>
          <w:i/>
          <w:iCs/>
          <w:sz w:val="28"/>
          <w:szCs w:val="28"/>
        </w:rPr>
        <w:t xml:space="preserve">: </w:t>
      </w:r>
    </w:p>
    <w:p w:rsidR="002B5524" w:rsidRPr="002B5524" w:rsidRDefault="002B5524" w:rsidP="002B5524">
      <w:pPr>
        <w:pStyle w:val="Default"/>
        <w:jc w:val="both"/>
        <w:rPr>
          <w:sz w:val="28"/>
          <w:szCs w:val="28"/>
        </w:rPr>
      </w:pPr>
      <w:r w:rsidRPr="002B5524">
        <w:rPr>
          <w:sz w:val="28"/>
          <w:szCs w:val="28"/>
        </w:rPr>
        <w:t xml:space="preserve">• соответствие содержания теме; </w:t>
      </w:r>
    </w:p>
    <w:p w:rsidR="002B5524" w:rsidRPr="002B5524" w:rsidRDefault="002B5524" w:rsidP="002B5524">
      <w:pPr>
        <w:pStyle w:val="Default"/>
        <w:jc w:val="both"/>
        <w:rPr>
          <w:sz w:val="28"/>
          <w:szCs w:val="28"/>
        </w:rPr>
      </w:pPr>
      <w:r w:rsidRPr="002B5524">
        <w:rPr>
          <w:sz w:val="28"/>
          <w:szCs w:val="28"/>
        </w:rPr>
        <w:t xml:space="preserve">• правильная структурированность информации; </w:t>
      </w:r>
    </w:p>
    <w:p w:rsidR="002B5524" w:rsidRPr="002B5524" w:rsidRDefault="002B5524" w:rsidP="002B5524">
      <w:pPr>
        <w:pStyle w:val="Default"/>
        <w:jc w:val="both"/>
        <w:rPr>
          <w:sz w:val="28"/>
          <w:szCs w:val="28"/>
        </w:rPr>
      </w:pPr>
      <w:r w:rsidRPr="002B5524">
        <w:rPr>
          <w:sz w:val="28"/>
          <w:szCs w:val="28"/>
        </w:rPr>
        <w:t xml:space="preserve">• наличие логической связи изложенной информации; </w:t>
      </w:r>
    </w:p>
    <w:p w:rsidR="002B5524" w:rsidRPr="002B5524" w:rsidRDefault="002B5524" w:rsidP="002B5524">
      <w:pPr>
        <w:pStyle w:val="Default"/>
        <w:jc w:val="both"/>
        <w:rPr>
          <w:sz w:val="28"/>
          <w:szCs w:val="28"/>
        </w:rPr>
      </w:pPr>
      <w:r w:rsidRPr="002B5524">
        <w:rPr>
          <w:sz w:val="28"/>
          <w:szCs w:val="28"/>
        </w:rPr>
        <w:t xml:space="preserve">• аккуратность выполнения работы; </w:t>
      </w:r>
    </w:p>
    <w:p w:rsidR="002B5524" w:rsidRPr="002B5524" w:rsidRDefault="002B5524" w:rsidP="002B5524">
      <w:pPr>
        <w:pStyle w:val="Default"/>
        <w:jc w:val="both"/>
        <w:rPr>
          <w:sz w:val="28"/>
          <w:szCs w:val="28"/>
        </w:rPr>
      </w:pPr>
      <w:r w:rsidRPr="002B5524">
        <w:rPr>
          <w:sz w:val="28"/>
          <w:szCs w:val="28"/>
        </w:rPr>
        <w:t xml:space="preserve">• творческий подход к выполнению задания; </w:t>
      </w:r>
    </w:p>
    <w:p w:rsidR="002B5524" w:rsidRDefault="002B5524" w:rsidP="002B5524">
      <w:pPr>
        <w:pStyle w:val="Default"/>
        <w:jc w:val="both"/>
        <w:rPr>
          <w:sz w:val="28"/>
          <w:szCs w:val="28"/>
        </w:rPr>
      </w:pPr>
      <w:r w:rsidRPr="002B5524">
        <w:rPr>
          <w:sz w:val="28"/>
          <w:szCs w:val="28"/>
        </w:rPr>
        <w:t xml:space="preserve">• работа сдана в срок. </w:t>
      </w: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Pr="002B5524" w:rsidRDefault="00517491" w:rsidP="002B5524">
      <w:pPr>
        <w:pStyle w:val="Default"/>
        <w:jc w:val="both"/>
        <w:rPr>
          <w:sz w:val="28"/>
          <w:szCs w:val="28"/>
        </w:rPr>
      </w:pPr>
    </w:p>
    <w:p w:rsidR="00517491" w:rsidRDefault="00517491" w:rsidP="002B5524">
      <w:pPr>
        <w:pStyle w:val="Default"/>
        <w:jc w:val="both"/>
        <w:rPr>
          <w:i/>
          <w:iCs/>
          <w:sz w:val="28"/>
          <w:szCs w:val="28"/>
        </w:rPr>
      </w:pPr>
    </w:p>
    <w:p w:rsidR="00517491" w:rsidRPr="00517491" w:rsidRDefault="002B5524" w:rsidP="00517491">
      <w:pPr>
        <w:pStyle w:val="Default"/>
        <w:jc w:val="center"/>
        <w:rPr>
          <w:b/>
          <w:iCs/>
          <w:sz w:val="28"/>
          <w:szCs w:val="28"/>
        </w:rPr>
      </w:pPr>
      <w:r w:rsidRPr="00517491">
        <w:rPr>
          <w:b/>
          <w:iCs/>
          <w:sz w:val="28"/>
          <w:szCs w:val="28"/>
        </w:rPr>
        <w:lastRenderedPageBreak/>
        <w:t>Составление кроссвордов по теме и ответов к ним</w:t>
      </w:r>
    </w:p>
    <w:p w:rsidR="00517491" w:rsidRDefault="00517491" w:rsidP="002B5524">
      <w:pPr>
        <w:pStyle w:val="Default"/>
        <w:jc w:val="both"/>
        <w:rPr>
          <w:sz w:val="28"/>
          <w:szCs w:val="28"/>
        </w:rPr>
      </w:pPr>
    </w:p>
    <w:p w:rsidR="002B5524" w:rsidRPr="002B5524" w:rsidRDefault="00517491" w:rsidP="002B5524">
      <w:pPr>
        <w:pStyle w:val="Default"/>
        <w:jc w:val="both"/>
        <w:rPr>
          <w:sz w:val="28"/>
          <w:szCs w:val="28"/>
        </w:rPr>
      </w:pPr>
      <w:r>
        <w:rPr>
          <w:sz w:val="28"/>
          <w:szCs w:val="28"/>
        </w:rPr>
        <w:t xml:space="preserve">        Р</w:t>
      </w:r>
      <w:r w:rsidR="002B5524" w:rsidRPr="002B5524">
        <w:rPr>
          <w:sz w:val="28"/>
          <w:szCs w:val="28"/>
        </w:rPr>
        <w:t>азновидность отображения информации в графическом виде и вид контроля знаний по ней. Работа по составлению кроссворда требует от студента владения материалом, умения концентрировать свои мысли и гибк</w:t>
      </w:r>
      <w:r>
        <w:rPr>
          <w:sz w:val="28"/>
          <w:szCs w:val="28"/>
        </w:rPr>
        <w:t>ость ума. Разгадывание кроссвор</w:t>
      </w:r>
      <w:r w:rsidR="002B5524" w:rsidRPr="002B5524">
        <w:rPr>
          <w:sz w:val="28"/>
          <w:szCs w:val="28"/>
        </w:rPr>
        <w:t xml:space="preserve">дов чаще применяется в аудиторных самостоятельных работах как метод самоконтроля и взаимоконтроля знаний. </w:t>
      </w:r>
    </w:p>
    <w:p w:rsidR="002B5524" w:rsidRPr="002B5524" w:rsidRDefault="002B5524" w:rsidP="002B5524">
      <w:pPr>
        <w:pStyle w:val="Default"/>
        <w:jc w:val="both"/>
        <w:rPr>
          <w:sz w:val="28"/>
          <w:szCs w:val="28"/>
        </w:rPr>
      </w:pPr>
      <w:r w:rsidRPr="002B5524">
        <w:rPr>
          <w:sz w:val="28"/>
          <w:szCs w:val="28"/>
        </w:rPr>
        <w:t xml:space="preserve">Составление кроссвордов рассматривается как вид внеаудиторной самостоятельной работы и требует от студентов не только тех же качеств, что необходимы при разгадывании кроссвордов, но и умения систематизировать информацию. Кроссворды могут быть различны по форме и объему слов. </w:t>
      </w:r>
    </w:p>
    <w:p w:rsidR="002B5524" w:rsidRPr="002B5524" w:rsidRDefault="002B5524" w:rsidP="002B5524">
      <w:pPr>
        <w:pStyle w:val="Default"/>
        <w:jc w:val="both"/>
        <w:rPr>
          <w:sz w:val="28"/>
          <w:szCs w:val="28"/>
        </w:rPr>
      </w:pPr>
      <w:r w:rsidRPr="002B5524">
        <w:rPr>
          <w:sz w:val="28"/>
          <w:szCs w:val="28"/>
        </w:rPr>
        <w:t xml:space="preserve">Затраты времени на составление кроссвордов зависят от объема информации, ее сложности и определяются преподавателем. Ориентировочное время на подготовку одного кроссворда объемом не менее 10 слов — 1ч. </w:t>
      </w:r>
    </w:p>
    <w:p w:rsidR="00517491" w:rsidRDefault="00517491" w:rsidP="002B5524">
      <w:pPr>
        <w:pStyle w:val="Default"/>
        <w:jc w:val="both"/>
        <w:rPr>
          <w:i/>
          <w:iCs/>
          <w:sz w:val="28"/>
          <w:szCs w:val="28"/>
        </w:rPr>
      </w:pPr>
    </w:p>
    <w:p w:rsidR="002B5524" w:rsidRPr="002B5524" w:rsidRDefault="002B5524" w:rsidP="002B5524">
      <w:pPr>
        <w:pStyle w:val="Default"/>
        <w:jc w:val="both"/>
        <w:rPr>
          <w:sz w:val="28"/>
          <w:szCs w:val="28"/>
        </w:rPr>
      </w:pPr>
      <w:r w:rsidRPr="00517491">
        <w:rPr>
          <w:i/>
          <w:iCs/>
          <w:sz w:val="28"/>
          <w:szCs w:val="28"/>
          <w:u w:val="single"/>
        </w:rPr>
        <w:t>Роль студента</w:t>
      </w:r>
      <w:r w:rsidRPr="002B5524">
        <w:rPr>
          <w:i/>
          <w:iCs/>
          <w:sz w:val="28"/>
          <w:szCs w:val="28"/>
        </w:rPr>
        <w:t xml:space="preserve">: </w:t>
      </w:r>
    </w:p>
    <w:p w:rsidR="002B5524" w:rsidRPr="002B5524" w:rsidRDefault="002B5524" w:rsidP="002B5524">
      <w:pPr>
        <w:pStyle w:val="Default"/>
        <w:jc w:val="both"/>
        <w:rPr>
          <w:sz w:val="28"/>
          <w:szCs w:val="28"/>
        </w:rPr>
      </w:pPr>
      <w:r w:rsidRPr="002B5524">
        <w:rPr>
          <w:sz w:val="28"/>
          <w:szCs w:val="28"/>
        </w:rPr>
        <w:t xml:space="preserve">• изучить информацию по теме; </w:t>
      </w:r>
    </w:p>
    <w:p w:rsidR="002B5524" w:rsidRPr="002B5524" w:rsidRDefault="002B5524" w:rsidP="002B5524">
      <w:pPr>
        <w:pStyle w:val="Default"/>
        <w:jc w:val="both"/>
        <w:rPr>
          <w:sz w:val="28"/>
          <w:szCs w:val="28"/>
        </w:rPr>
      </w:pPr>
      <w:r w:rsidRPr="002B5524">
        <w:rPr>
          <w:sz w:val="28"/>
          <w:szCs w:val="28"/>
        </w:rPr>
        <w:t xml:space="preserve">• создать графическую структуру, вопросы и ответы </w:t>
      </w:r>
      <w:proofErr w:type="gramStart"/>
      <w:r w:rsidRPr="002B5524">
        <w:rPr>
          <w:sz w:val="28"/>
          <w:szCs w:val="28"/>
        </w:rPr>
        <w:t>к</w:t>
      </w:r>
      <w:proofErr w:type="gramEnd"/>
    </w:p>
    <w:p w:rsidR="002B5524" w:rsidRPr="002B5524" w:rsidRDefault="002B5524" w:rsidP="002B5524">
      <w:pPr>
        <w:pStyle w:val="Default"/>
        <w:jc w:val="both"/>
        <w:rPr>
          <w:sz w:val="28"/>
          <w:szCs w:val="28"/>
        </w:rPr>
      </w:pPr>
      <w:r w:rsidRPr="002B5524">
        <w:rPr>
          <w:sz w:val="28"/>
          <w:szCs w:val="28"/>
        </w:rPr>
        <w:t xml:space="preserve">ним; </w:t>
      </w:r>
    </w:p>
    <w:p w:rsidR="00517491" w:rsidRDefault="002B5524" w:rsidP="002B5524">
      <w:pPr>
        <w:pStyle w:val="Default"/>
        <w:jc w:val="both"/>
        <w:rPr>
          <w:sz w:val="28"/>
          <w:szCs w:val="28"/>
        </w:rPr>
      </w:pPr>
      <w:r w:rsidRPr="002B5524">
        <w:rPr>
          <w:sz w:val="28"/>
          <w:szCs w:val="28"/>
        </w:rPr>
        <w:t>• представить на контроль в установленный срок.</w:t>
      </w:r>
    </w:p>
    <w:p w:rsidR="00517491" w:rsidRDefault="00517491" w:rsidP="002B5524">
      <w:pPr>
        <w:pStyle w:val="Default"/>
        <w:jc w:val="both"/>
        <w:rPr>
          <w:sz w:val="28"/>
          <w:szCs w:val="28"/>
        </w:rPr>
      </w:pPr>
    </w:p>
    <w:p w:rsidR="002B5524" w:rsidRPr="002B5524" w:rsidRDefault="002B5524" w:rsidP="002B5524">
      <w:pPr>
        <w:pStyle w:val="Default"/>
        <w:jc w:val="both"/>
        <w:rPr>
          <w:sz w:val="28"/>
          <w:szCs w:val="28"/>
        </w:rPr>
      </w:pPr>
      <w:r w:rsidRPr="00517491">
        <w:rPr>
          <w:i/>
          <w:iCs/>
          <w:sz w:val="28"/>
          <w:szCs w:val="28"/>
          <w:u w:val="single"/>
        </w:rPr>
        <w:t>Критерии оценки</w:t>
      </w:r>
      <w:r w:rsidRPr="002B5524">
        <w:rPr>
          <w:i/>
          <w:iCs/>
          <w:sz w:val="28"/>
          <w:szCs w:val="28"/>
        </w:rPr>
        <w:t xml:space="preserve">: </w:t>
      </w:r>
    </w:p>
    <w:p w:rsidR="002B5524" w:rsidRPr="002B5524" w:rsidRDefault="002B5524" w:rsidP="002B5524">
      <w:pPr>
        <w:pStyle w:val="Default"/>
        <w:jc w:val="both"/>
        <w:rPr>
          <w:sz w:val="28"/>
          <w:szCs w:val="28"/>
        </w:rPr>
      </w:pPr>
      <w:r w:rsidRPr="002B5524">
        <w:rPr>
          <w:sz w:val="28"/>
          <w:szCs w:val="28"/>
        </w:rPr>
        <w:t xml:space="preserve">• соответствие содержания теме; </w:t>
      </w:r>
    </w:p>
    <w:p w:rsidR="002B5524" w:rsidRPr="002B5524" w:rsidRDefault="002B5524" w:rsidP="002B5524">
      <w:pPr>
        <w:pStyle w:val="Default"/>
        <w:jc w:val="both"/>
        <w:rPr>
          <w:sz w:val="28"/>
          <w:szCs w:val="28"/>
        </w:rPr>
      </w:pPr>
      <w:r w:rsidRPr="002B5524">
        <w:rPr>
          <w:sz w:val="28"/>
          <w:szCs w:val="28"/>
        </w:rPr>
        <w:t xml:space="preserve">• грамотная формулировка вопросов; </w:t>
      </w:r>
    </w:p>
    <w:p w:rsidR="002B5524" w:rsidRPr="002B5524" w:rsidRDefault="002B5524" w:rsidP="002B5524">
      <w:pPr>
        <w:pStyle w:val="Default"/>
        <w:jc w:val="both"/>
        <w:rPr>
          <w:sz w:val="28"/>
          <w:szCs w:val="28"/>
        </w:rPr>
      </w:pPr>
      <w:r w:rsidRPr="002B5524">
        <w:rPr>
          <w:sz w:val="28"/>
          <w:szCs w:val="28"/>
        </w:rPr>
        <w:t xml:space="preserve">• кроссворд выполнен без ошибок; </w:t>
      </w:r>
    </w:p>
    <w:p w:rsidR="002B5524" w:rsidRPr="002B5524" w:rsidRDefault="002B5524" w:rsidP="002B5524">
      <w:pPr>
        <w:pStyle w:val="Default"/>
        <w:jc w:val="both"/>
        <w:rPr>
          <w:sz w:val="28"/>
          <w:szCs w:val="28"/>
        </w:rPr>
      </w:pPr>
      <w:r w:rsidRPr="002B5524">
        <w:rPr>
          <w:sz w:val="28"/>
          <w:szCs w:val="28"/>
        </w:rPr>
        <w:t xml:space="preserve">• работа представлена на контроль в срок. </w:t>
      </w: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pPr>
        <w:spacing w:after="200" w:line="276" w:lineRule="auto"/>
        <w:rPr>
          <w:rFonts w:eastAsiaTheme="minorHAnsi"/>
          <w:i/>
          <w:iCs/>
          <w:color w:val="000000"/>
          <w:sz w:val="28"/>
          <w:szCs w:val="28"/>
          <w:lang w:eastAsia="en-US"/>
        </w:rPr>
      </w:pPr>
      <w:r>
        <w:rPr>
          <w:i/>
          <w:iCs/>
          <w:sz w:val="28"/>
          <w:szCs w:val="28"/>
        </w:rPr>
        <w:br w:type="page"/>
      </w:r>
    </w:p>
    <w:p w:rsidR="00517491" w:rsidRPr="00517491" w:rsidRDefault="002B5524" w:rsidP="00517491">
      <w:pPr>
        <w:pStyle w:val="Default"/>
        <w:jc w:val="center"/>
        <w:rPr>
          <w:b/>
          <w:iCs/>
          <w:sz w:val="28"/>
          <w:szCs w:val="28"/>
        </w:rPr>
      </w:pPr>
      <w:r w:rsidRPr="00517491">
        <w:rPr>
          <w:b/>
          <w:iCs/>
          <w:sz w:val="28"/>
          <w:szCs w:val="28"/>
        </w:rPr>
        <w:lastRenderedPageBreak/>
        <w:t>Создание материалов-презентаций</w:t>
      </w:r>
    </w:p>
    <w:p w:rsidR="00517491" w:rsidRDefault="00517491" w:rsidP="002B5524">
      <w:pPr>
        <w:pStyle w:val="Default"/>
        <w:jc w:val="both"/>
        <w:rPr>
          <w:sz w:val="28"/>
          <w:szCs w:val="28"/>
        </w:rPr>
      </w:pPr>
    </w:p>
    <w:p w:rsidR="002B5524" w:rsidRPr="002B5524" w:rsidRDefault="00517491" w:rsidP="002B5524">
      <w:pPr>
        <w:pStyle w:val="Default"/>
        <w:jc w:val="both"/>
        <w:rPr>
          <w:sz w:val="28"/>
          <w:szCs w:val="28"/>
        </w:rPr>
      </w:pPr>
      <w:r>
        <w:rPr>
          <w:sz w:val="28"/>
          <w:szCs w:val="28"/>
        </w:rPr>
        <w:t xml:space="preserve">        В</w:t>
      </w:r>
      <w:r w:rsidR="002B5524" w:rsidRPr="002B5524">
        <w:rPr>
          <w:sz w:val="28"/>
          <w:szCs w:val="28"/>
        </w:rPr>
        <w:t xml:space="preserve">ид самостоятельной работы студентов по созданию наглядных информационных пособий, выполненных с помощью </w:t>
      </w:r>
      <w:proofErr w:type="spellStart"/>
      <w:r w:rsidR="002B5524" w:rsidRPr="002B5524">
        <w:rPr>
          <w:sz w:val="28"/>
          <w:szCs w:val="28"/>
        </w:rPr>
        <w:t>мультимедийной</w:t>
      </w:r>
      <w:proofErr w:type="spellEnd"/>
      <w:r w:rsidR="002B5524" w:rsidRPr="002B5524">
        <w:rPr>
          <w:sz w:val="28"/>
          <w:szCs w:val="28"/>
        </w:rPr>
        <w:t xml:space="preserve"> ко</w:t>
      </w:r>
      <w:r>
        <w:rPr>
          <w:sz w:val="28"/>
          <w:szCs w:val="28"/>
        </w:rPr>
        <w:t xml:space="preserve">мпьютерной программы </w:t>
      </w:r>
      <w:proofErr w:type="spellStart"/>
      <w:r>
        <w:rPr>
          <w:sz w:val="28"/>
          <w:szCs w:val="28"/>
        </w:rPr>
        <w:t>PowerPoint</w:t>
      </w:r>
      <w:proofErr w:type="spellEnd"/>
      <w:r>
        <w:rPr>
          <w:sz w:val="28"/>
          <w:szCs w:val="28"/>
        </w:rPr>
        <w:t xml:space="preserve">. </w:t>
      </w:r>
      <w:r w:rsidR="002B5524" w:rsidRPr="002B5524">
        <w:rPr>
          <w:sz w:val="28"/>
          <w:szCs w:val="28"/>
        </w:rPr>
        <w:t xml:space="preserve">Этот вид работы требует координации навыков студента по сбору, систематизации, переработке информации, оформления ее в виде подборки материалов, кратко отражающих основные вопросы изучаемой темы, в электронном виде. То есть создание материалов-презентаций расширяет методы и средства обработки и представления учебной информации, формирует у студентов навыки работы на компьютере. </w:t>
      </w:r>
    </w:p>
    <w:p w:rsidR="002B5524" w:rsidRPr="002B5524" w:rsidRDefault="002B5524" w:rsidP="002B5524">
      <w:pPr>
        <w:pStyle w:val="Default"/>
        <w:jc w:val="both"/>
        <w:rPr>
          <w:sz w:val="28"/>
          <w:szCs w:val="28"/>
        </w:rPr>
      </w:pPr>
      <w:r w:rsidRPr="002B5524">
        <w:rPr>
          <w:sz w:val="28"/>
          <w:szCs w:val="28"/>
        </w:rPr>
        <w:t xml:space="preserve">Материалы-презентации готовятся студентом в виде слайдов с использованием программы </w:t>
      </w:r>
      <w:proofErr w:type="spellStart"/>
      <w:r w:rsidRPr="002B5524">
        <w:rPr>
          <w:sz w:val="28"/>
          <w:szCs w:val="28"/>
        </w:rPr>
        <w:t>MicrosoftPowerPoint</w:t>
      </w:r>
      <w:proofErr w:type="spellEnd"/>
      <w:r w:rsidRPr="002B5524">
        <w:rPr>
          <w:sz w:val="28"/>
          <w:szCs w:val="28"/>
        </w:rPr>
        <w:t xml:space="preserve">. В качестве материалов-презентаций могут быть представлены результаты любого вида внеаудиторной самостоятельной работы, по формату соответствующие режиму презентаций. </w:t>
      </w:r>
    </w:p>
    <w:p w:rsidR="002B5524" w:rsidRPr="002B5524" w:rsidRDefault="002B5524" w:rsidP="002B5524">
      <w:pPr>
        <w:pStyle w:val="Default"/>
        <w:jc w:val="both"/>
        <w:rPr>
          <w:sz w:val="28"/>
          <w:szCs w:val="28"/>
        </w:rPr>
      </w:pPr>
      <w:r w:rsidRPr="002B5524">
        <w:rPr>
          <w:sz w:val="28"/>
          <w:szCs w:val="28"/>
        </w:rPr>
        <w:t xml:space="preserve">Затраты времени на создание презентаций зависят от степени трудности материала по теме, его объема, уровня сложности создания презентации, индивидуальных особенностей студента и определяются преподавателем. </w:t>
      </w:r>
    </w:p>
    <w:p w:rsidR="002B5524" w:rsidRPr="002B5524" w:rsidRDefault="002B5524" w:rsidP="002B5524">
      <w:pPr>
        <w:pStyle w:val="Default"/>
        <w:jc w:val="both"/>
        <w:rPr>
          <w:sz w:val="28"/>
          <w:szCs w:val="28"/>
        </w:rPr>
      </w:pPr>
      <w:r w:rsidRPr="002B5524">
        <w:rPr>
          <w:sz w:val="28"/>
          <w:szCs w:val="28"/>
        </w:rPr>
        <w:t>Ориентиро</w:t>
      </w:r>
      <w:r w:rsidR="00934534">
        <w:rPr>
          <w:sz w:val="28"/>
          <w:szCs w:val="28"/>
        </w:rPr>
        <w:t>вочное время на подготовку — 2</w:t>
      </w:r>
      <w:r w:rsidRPr="002B5524">
        <w:rPr>
          <w:sz w:val="28"/>
          <w:szCs w:val="28"/>
        </w:rPr>
        <w:t xml:space="preserve"> ч. </w:t>
      </w:r>
    </w:p>
    <w:p w:rsidR="00517491" w:rsidRDefault="00517491" w:rsidP="002B5524">
      <w:pPr>
        <w:pStyle w:val="Default"/>
        <w:jc w:val="both"/>
        <w:rPr>
          <w:sz w:val="28"/>
          <w:szCs w:val="28"/>
        </w:rPr>
      </w:pPr>
    </w:p>
    <w:p w:rsidR="002B5524" w:rsidRPr="002B5524" w:rsidRDefault="00934534" w:rsidP="002B5524">
      <w:pPr>
        <w:pStyle w:val="Default"/>
        <w:jc w:val="both"/>
        <w:rPr>
          <w:sz w:val="28"/>
          <w:szCs w:val="28"/>
        </w:rPr>
      </w:pPr>
      <w:r>
        <w:rPr>
          <w:i/>
          <w:sz w:val="28"/>
          <w:szCs w:val="28"/>
          <w:u w:val="single"/>
        </w:rPr>
        <w:t>Роль</w:t>
      </w:r>
      <w:r w:rsidR="002B5524" w:rsidRPr="00517491">
        <w:rPr>
          <w:i/>
          <w:iCs/>
          <w:sz w:val="28"/>
          <w:szCs w:val="28"/>
          <w:u w:val="single"/>
        </w:rPr>
        <w:t>студента</w:t>
      </w:r>
      <w:r w:rsidR="002B5524" w:rsidRPr="002B5524">
        <w:rPr>
          <w:i/>
          <w:iCs/>
          <w:sz w:val="28"/>
          <w:szCs w:val="28"/>
        </w:rPr>
        <w:t xml:space="preserve">: </w:t>
      </w:r>
    </w:p>
    <w:p w:rsidR="002B5524" w:rsidRPr="002B5524" w:rsidRDefault="002B5524" w:rsidP="002B5524">
      <w:pPr>
        <w:pStyle w:val="Default"/>
        <w:jc w:val="both"/>
        <w:rPr>
          <w:sz w:val="28"/>
          <w:szCs w:val="28"/>
        </w:rPr>
      </w:pPr>
      <w:r w:rsidRPr="002B5524">
        <w:rPr>
          <w:sz w:val="28"/>
          <w:szCs w:val="28"/>
        </w:rPr>
        <w:t xml:space="preserve">• изучить материалы темы, выделяя главное и второстепенное; </w:t>
      </w:r>
    </w:p>
    <w:p w:rsidR="002B5524" w:rsidRPr="002B5524" w:rsidRDefault="002B5524" w:rsidP="002B5524">
      <w:pPr>
        <w:pStyle w:val="Default"/>
        <w:jc w:val="both"/>
        <w:rPr>
          <w:sz w:val="28"/>
          <w:szCs w:val="28"/>
        </w:rPr>
      </w:pPr>
      <w:r w:rsidRPr="002B5524">
        <w:rPr>
          <w:sz w:val="28"/>
          <w:szCs w:val="28"/>
        </w:rPr>
        <w:t xml:space="preserve">• установить логическую связь между элементами темы; </w:t>
      </w:r>
    </w:p>
    <w:p w:rsidR="002B5524" w:rsidRPr="002B5524" w:rsidRDefault="002B5524" w:rsidP="002B5524">
      <w:pPr>
        <w:pStyle w:val="Default"/>
        <w:jc w:val="both"/>
        <w:rPr>
          <w:sz w:val="28"/>
          <w:szCs w:val="28"/>
        </w:rPr>
      </w:pPr>
      <w:r w:rsidRPr="002B5524">
        <w:rPr>
          <w:sz w:val="28"/>
          <w:szCs w:val="28"/>
        </w:rPr>
        <w:t xml:space="preserve">• представить характеристику элементов в краткой форме; </w:t>
      </w:r>
    </w:p>
    <w:p w:rsidR="002B5524" w:rsidRPr="002B5524" w:rsidRDefault="002B5524" w:rsidP="002B5524">
      <w:pPr>
        <w:pStyle w:val="Default"/>
        <w:jc w:val="both"/>
        <w:rPr>
          <w:sz w:val="28"/>
          <w:szCs w:val="28"/>
        </w:rPr>
      </w:pPr>
      <w:r w:rsidRPr="002B5524">
        <w:rPr>
          <w:sz w:val="28"/>
          <w:szCs w:val="28"/>
        </w:rPr>
        <w:t xml:space="preserve">• выбрать опорные сигналы для акцентирования главной информации и отобразить в структуре работы; </w:t>
      </w:r>
    </w:p>
    <w:p w:rsidR="00517491" w:rsidRDefault="002B5524" w:rsidP="002B5524">
      <w:pPr>
        <w:pStyle w:val="Default"/>
        <w:jc w:val="both"/>
        <w:rPr>
          <w:sz w:val="28"/>
          <w:szCs w:val="28"/>
        </w:rPr>
      </w:pPr>
      <w:r w:rsidRPr="002B5524">
        <w:rPr>
          <w:sz w:val="28"/>
          <w:szCs w:val="28"/>
        </w:rPr>
        <w:t xml:space="preserve">• оформить работу и предоставить к установленному сроку. </w:t>
      </w:r>
    </w:p>
    <w:p w:rsidR="00517491" w:rsidRDefault="00517491" w:rsidP="002B5524">
      <w:pPr>
        <w:pStyle w:val="Default"/>
        <w:jc w:val="both"/>
        <w:rPr>
          <w:sz w:val="28"/>
          <w:szCs w:val="28"/>
        </w:rPr>
      </w:pPr>
    </w:p>
    <w:p w:rsidR="002B5524" w:rsidRPr="002B5524" w:rsidRDefault="002B5524" w:rsidP="002B5524">
      <w:pPr>
        <w:pStyle w:val="Default"/>
        <w:jc w:val="both"/>
        <w:rPr>
          <w:sz w:val="28"/>
          <w:szCs w:val="28"/>
        </w:rPr>
      </w:pPr>
      <w:r w:rsidRPr="00517491">
        <w:rPr>
          <w:i/>
          <w:iCs/>
          <w:sz w:val="28"/>
          <w:szCs w:val="28"/>
          <w:u w:val="single"/>
        </w:rPr>
        <w:t>Критерии оценки</w:t>
      </w:r>
      <w:r w:rsidRPr="002B5524">
        <w:rPr>
          <w:i/>
          <w:iCs/>
          <w:sz w:val="28"/>
          <w:szCs w:val="28"/>
        </w:rPr>
        <w:t xml:space="preserve">: </w:t>
      </w:r>
    </w:p>
    <w:p w:rsidR="002B5524" w:rsidRPr="002B5524" w:rsidRDefault="002B5524" w:rsidP="002B5524">
      <w:pPr>
        <w:pStyle w:val="Default"/>
        <w:jc w:val="both"/>
        <w:rPr>
          <w:sz w:val="28"/>
          <w:szCs w:val="28"/>
        </w:rPr>
      </w:pPr>
      <w:r w:rsidRPr="002B5524">
        <w:rPr>
          <w:sz w:val="28"/>
          <w:szCs w:val="28"/>
        </w:rPr>
        <w:t xml:space="preserve">• соответствие содержания теме; </w:t>
      </w:r>
    </w:p>
    <w:p w:rsidR="002B5524" w:rsidRPr="002B5524" w:rsidRDefault="002B5524" w:rsidP="002B5524">
      <w:pPr>
        <w:pStyle w:val="Default"/>
        <w:jc w:val="both"/>
        <w:rPr>
          <w:sz w:val="28"/>
          <w:szCs w:val="28"/>
        </w:rPr>
      </w:pPr>
      <w:r w:rsidRPr="002B5524">
        <w:rPr>
          <w:sz w:val="28"/>
          <w:szCs w:val="28"/>
        </w:rPr>
        <w:t xml:space="preserve">• правильная структурированность информации; </w:t>
      </w:r>
    </w:p>
    <w:p w:rsidR="00517491" w:rsidRDefault="002B5524" w:rsidP="00517491">
      <w:pPr>
        <w:pStyle w:val="Default"/>
        <w:jc w:val="both"/>
        <w:rPr>
          <w:sz w:val="28"/>
          <w:szCs w:val="28"/>
        </w:rPr>
      </w:pPr>
      <w:r w:rsidRPr="002B5524">
        <w:rPr>
          <w:sz w:val="28"/>
          <w:szCs w:val="28"/>
        </w:rPr>
        <w:t>• наличие логическ</w:t>
      </w:r>
      <w:r w:rsidR="00517491">
        <w:rPr>
          <w:sz w:val="28"/>
          <w:szCs w:val="28"/>
        </w:rPr>
        <w:t>ой связи изложенной информации.</w:t>
      </w:r>
    </w:p>
    <w:p w:rsidR="00517491" w:rsidRDefault="00517491" w:rsidP="002B5524">
      <w:pPr>
        <w:spacing w:after="200" w:line="276" w:lineRule="auto"/>
        <w:jc w:val="both"/>
        <w:rPr>
          <w:sz w:val="28"/>
          <w:szCs w:val="28"/>
        </w:rPr>
      </w:pPr>
    </w:p>
    <w:p w:rsidR="00D965E3" w:rsidRPr="002B5524" w:rsidRDefault="00D965E3" w:rsidP="002B5524">
      <w:pPr>
        <w:spacing w:after="200" w:line="276" w:lineRule="auto"/>
        <w:jc w:val="both"/>
        <w:rPr>
          <w:rFonts w:eastAsiaTheme="minorHAnsi"/>
          <w:sz w:val="28"/>
          <w:szCs w:val="28"/>
          <w:lang w:eastAsia="en-US"/>
        </w:rPr>
      </w:pPr>
      <w:r w:rsidRPr="002B5524">
        <w:rPr>
          <w:sz w:val="28"/>
          <w:szCs w:val="28"/>
        </w:rPr>
        <w:br w:type="page"/>
      </w:r>
    </w:p>
    <w:p w:rsidR="000360B8" w:rsidRDefault="00D965E3" w:rsidP="00E21323">
      <w:pPr>
        <w:ind w:left="720"/>
        <w:jc w:val="center"/>
        <w:rPr>
          <w:b/>
          <w:color w:val="000000"/>
          <w:sz w:val="28"/>
          <w:szCs w:val="28"/>
        </w:rPr>
      </w:pPr>
      <w:r w:rsidRPr="00251B73">
        <w:rPr>
          <w:b/>
          <w:color w:val="000000"/>
          <w:sz w:val="28"/>
          <w:szCs w:val="28"/>
        </w:rPr>
        <w:lastRenderedPageBreak/>
        <w:t>Содержание внеаудиторной самостоятельной деятельности студентов</w:t>
      </w:r>
    </w:p>
    <w:p w:rsidR="00E21323" w:rsidRDefault="00E21323" w:rsidP="00E21323">
      <w:pPr>
        <w:ind w:left="720"/>
        <w:jc w:val="center"/>
        <w:rPr>
          <w:b/>
          <w:color w:val="000000"/>
          <w:sz w:val="28"/>
          <w:szCs w:val="28"/>
        </w:rPr>
      </w:pPr>
    </w:p>
    <w:p w:rsidR="00D965E3" w:rsidRPr="000360B8" w:rsidRDefault="000360B8" w:rsidP="000360B8">
      <w:pPr>
        <w:spacing w:line="360" w:lineRule="auto"/>
        <w:jc w:val="center"/>
        <w:rPr>
          <w:b/>
          <w:color w:val="000000"/>
          <w:sz w:val="28"/>
          <w:szCs w:val="28"/>
        </w:rPr>
      </w:pPr>
      <w:r>
        <w:rPr>
          <w:b/>
          <w:color w:val="000000"/>
          <w:sz w:val="28"/>
          <w:szCs w:val="28"/>
        </w:rPr>
        <w:t>Раздел 1.</w:t>
      </w:r>
    </w:p>
    <w:p w:rsidR="00D965E3" w:rsidRPr="00D965E3" w:rsidRDefault="00D965E3" w:rsidP="005E0EA9">
      <w:pPr>
        <w:pStyle w:val="a3"/>
        <w:numPr>
          <w:ilvl w:val="0"/>
          <w:numId w:val="12"/>
        </w:numPr>
        <w:jc w:val="both"/>
        <w:rPr>
          <w:rFonts w:ascii="Times New Roman" w:hAnsi="Times New Roman" w:cs="Times New Roman"/>
          <w:sz w:val="28"/>
          <w:szCs w:val="28"/>
        </w:rPr>
      </w:pPr>
      <w:r w:rsidRPr="00BA23AC">
        <w:rPr>
          <w:rFonts w:ascii="Times New Roman" w:hAnsi="Times New Roman" w:cs="Times New Roman"/>
          <w:b/>
          <w:sz w:val="28"/>
          <w:szCs w:val="28"/>
        </w:rPr>
        <w:t>Тема:</w:t>
      </w:r>
      <w:r w:rsidRPr="00D965E3">
        <w:rPr>
          <w:rFonts w:ascii="Times New Roman" w:hAnsi="Times New Roman" w:cs="Times New Roman"/>
          <w:sz w:val="28"/>
          <w:szCs w:val="28"/>
        </w:rPr>
        <w:t xml:space="preserve"> Воздействие негативных экологических факторов на человека</w:t>
      </w:r>
      <w:r>
        <w:rPr>
          <w:rFonts w:ascii="Times New Roman" w:hAnsi="Times New Roman" w:cs="Times New Roman"/>
          <w:sz w:val="28"/>
          <w:szCs w:val="28"/>
        </w:rPr>
        <w:t>,</w:t>
      </w:r>
      <w:r w:rsidRPr="00D965E3">
        <w:rPr>
          <w:rFonts w:ascii="Times New Roman" w:hAnsi="Times New Roman" w:cs="Times New Roman"/>
          <w:sz w:val="28"/>
          <w:szCs w:val="28"/>
        </w:rPr>
        <w:t xml:space="preserve"> проживающего в нашем </w:t>
      </w:r>
      <w:r>
        <w:rPr>
          <w:rFonts w:ascii="Times New Roman" w:hAnsi="Times New Roman" w:cs="Times New Roman"/>
          <w:sz w:val="28"/>
          <w:szCs w:val="28"/>
        </w:rPr>
        <w:t>регионе, их прогнозирование и предотвращение.</w:t>
      </w:r>
    </w:p>
    <w:p w:rsidR="00D965E3" w:rsidRPr="001C70D6" w:rsidRDefault="00D965E3" w:rsidP="00D965E3">
      <w:pPr>
        <w:spacing w:line="360" w:lineRule="auto"/>
        <w:ind w:left="720"/>
        <w:jc w:val="right"/>
        <w:rPr>
          <w:color w:val="000000"/>
          <w:sz w:val="28"/>
          <w:szCs w:val="28"/>
        </w:rPr>
      </w:pPr>
    </w:p>
    <w:tbl>
      <w:tblPr>
        <w:tblW w:w="8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1"/>
        <w:gridCol w:w="2346"/>
        <w:gridCol w:w="2041"/>
        <w:gridCol w:w="2041"/>
      </w:tblGrid>
      <w:tr w:rsidR="00D31A68" w:rsidRPr="006D631F" w:rsidTr="00D31A68">
        <w:tc>
          <w:tcPr>
            <w:tcW w:w="1841" w:type="dxa"/>
          </w:tcPr>
          <w:p w:rsidR="00D31A68" w:rsidRPr="006D631F" w:rsidRDefault="00D31A68" w:rsidP="00401FC3">
            <w:pPr>
              <w:jc w:val="center"/>
              <w:rPr>
                <w:color w:val="000000"/>
              </w:rPr>
            </w:pPr>
            <w:r w:rsidRPr="006D631F">
              <w:rPr>
                <w:color w:val="000000"/>
              </w:rPr>
              <w:t>Вид деятельности</w:t>
            </w:r>
            <w:r>
              <w:rPr>
                <w:color w:val="000000"/>
              </w:rPr>
              <w:t>,</w:t>
            </w:r>
          </w:p>
          <w:p w:rsidR="00D31A68" w:rsidRPr="006D631F" w:rsidRDefault="00D31A68" w:rsidP="00401FC3">
            <w:pPr>
              <w:jc w:val="center"/>
              <w:rPr>
                <w:color w:val="000000"/>
              </w:rPr>
            </w:pPr>
            <w:r>
              <w:rPr>
                <w:color w:val="000000"/>
              </w:rPr>
              <w:t>к</w:t>
            </w:r>
            <w:r w:rsidRPr="006D631F">
              <w:rPr>
                <w:color w:val="000000"/>
              </w:rPr>
              <w:t>омпетенции</w:t>
            </w:r>
          </w:p>
        </w:tc>
        <w:tc>
          <w:tcPr>
            <w:tcW w:w="2346" w:type="dxa"/>
          </w:tcPr>
          <w:p w:rsidR="00D31A68" w:rsidRPr="006D631F" w:rsidRDefault="00D31A68" w:rsidP="00401FC3">
            <w:pPr>
              <w:jc w:val="center"/>
              <w:rPr>
                <w:color w:val="000000"/>
              </w:rPr>
            </w:pPr>
            <w:r w:rsidRPr="006D631F">
              <w:rPr>
                <w:color w:val="000000"/>
              </w:rPr>
              <w:t>Задачи</w:t>
            </w:r>
          </w:p>
        </w:tc>
        <w:tc>
          <w:tcPr>
            <w:tcW w:w="2041" w:type="dxa"/>
          </w:tcPr>
          <w:p w:rsidR="00D31A68" w:rsidRPr="006D631F" w:rsidRDefault="00D31A68" w:rsidP="00401FC3">
            <w:pPr>
              <w:jc w:val="center"/>
              <w:rPr>
                <w:color w:val="000000"/>
              </w:rPr>
            </w:pPr>
            <w:r w:rsidRPr="006D631F">
              <w:rPr>
                <w:color w:val="000000"/>
              </w:rPr>
              <w:t>Задания</w:t>
            </w:r>
          </w:p>
        </w:tc>
        <w:tc>
          <w:tcPr>
            <w:tcW w:w="2041" w:type="dxa"/>
          </w:tcPr>
          <w:p w:rsidR="00D31A68" w:rsidRPr="006D631F" w:rsidRDefault="00D31A68" w:rsidP="00401FC3">
            <w:pPr>
              <w:jc w:val="center"/>
              <w:rPr>
                <w:color w:val="000000"/>
              </w:rPr>
            </w:pPr>
            <w:r w:rsidRPr="006D631F">
              <w:rPr>
                <w:color w:val="000000"/>
              </w:rPr>
              <w:t>Форма представления материала по каждому заданию</w:t>
            </w:r>
          </w:p>
        </w:tc>
      </w:tr>
      <w:tr w:rsidR="00D31A68" w:rsidRPr="006D631F" w:rsidTr="00D31A68">
        <w:trPr>
          <w:trHeight w:val="2463"/>
        </w:trPr>
        <w:tc>
          <w:tcPr>
            <w:tcW w:w="1841" w:type="dxa"/>
          </w:tcPr>
          <w:p w:rsidR="00D31A68" w:rsidRDefault="00E21323" w:rsidP="00401FC3">
            <w:pPr>
              <w:rPr>
                <w:color w:val="000000"/>
              </w:rPr>
            </w:pPr>
            <w:r>
              <w:rPr>
                <w:color w:val="000000"/>
              </w:rPr>
              <w:t>ОК 2</w:t>
            </w:r>
          </w:p>
          <w:p w:rsidR="00E21323" w:rsidRDefault="00E21323" w:rsidP="00401FC3">
            <w:pPr>
              <w:rPr>
                <w:color w:val="000000"/>
              </w:rPr>
            </w:pPr>
            <w:r>
              <w:rPr>
                <w:color w:val="000000"/>
              </w:rPr>
              <w:t>ОК 3</w:t>
            </w:r>
          </w:p>
          <w:p w:rsidR="00E21323" w:rsidRDefault="00E21323" w:rsidP="00401FC3">
            <w:pPr>
              <w:rPr>
                <w:color w:val="000000"/>
              </w:rPr>
            </w:pPr>
            <w:r>
              <w:rPr>
                <w:color w:val="000000"/>
              </w:rPr>
              <w:t>ОК 5</w:t>
            </w:r>
          </w:p>
          <w:p w:rsidR="00E21323" w:rsidRPr="006D631F" w:rsidRDefault="00E21323" w:rsidP="00401FC3">
            <w:pPr>
              <w:rPr>
                <w:color w:val="000000"/>
              </w:rPr>
            </w:pPr>
            <w:r>
              <w:rPr>
                <w:color w:val="000000"/>
              </w:rPr>
              <w:t>ОК 7</w:t>
            </w:r>
          </w:p>
        </w:tc>
        <w:tc>
          <w:tcPr>
            <w:tcW w:w="2346" w:type="dxa"/>
          </w:tcPr>
          <w:p w:rsidR="00D31A68" w:rsidRDefault="00D31A68" w:rsidP="00BA23AC">
            <w:pPr>
              <w:rPr>
                <w:color w:val="000000"/>
              </w:rPr>
            </w:pPr>
            <w:r>
              <w:rPr>
                <w:color w:val="000000"/>
              </w:rPr>
              <w:t xml:space="preserve">1.Изучить литературу по данной теме </w:t>
            </w:r>
          </w:p>
          <w:p w:rsidR="00D31A68" w:rsidRDefault="00D31A68" w:rsidP="00BA23AC">
            <w:pPr>
              <w:rPr>
                <w:color w:val="000000"/>
              </w:rPr>
            </w:pPr>
            <w:r>
              <w:rPr>
                <w:color w:val="000000"/>
              </w:rPr>
              <w:t>2. Определить негативные экологические факторы, влияющие на человека</w:t>
            </w:r>
          </w:p>
          <w:p w:rsidR="00D31A68" w:rsidRPr="00BF65E0" w:rsidRDefault="00D31A68" w:rsidP="00BA23AC">
            <w:pPr>
              <w:rPr>
                <w:color w:val="000000"/>
              </w:rPr>
            </w:pPr>
          </w:p>
        </w:tc>
        <w:tc>
          <w:tcPr>
            <w:tcW w:w="2041" w:type="dxa"/>
          </w:tcPr>
          <w:p w:rsidR="00D31A68" w:rsidRPr="006D631F" w:rsidRDefault="00D31A68" w:rsidP="00D965E3">
            <w:pPr>
              <w:rPr>
                <w:color w:val="000000"/>
              </w:rPr>
            </w:pPr>
            <w:r>
              <w:rPr>
                <w:color w:val="000000"/>
              </w:rPr>
              <w:t xml:space="preserve">1.Составить и заполнить таблицу «Воздействие негативных экологических факторов на человека» </w:t>
            </w:r>
          </w:p>
        </w:tc>
        <w:tc>
          <w:tcPr>
            <w:tcW w:w="2041" w:type="dxa"/>
          </w:tcPr>
          <w:p w:rsidR="00D31A68" w:rsidRPr="006D631F" w:rsidRDefault="00D31A68" w:rsidP="00D965E3">
            <w:pPr>
              <w:rPr>
                <w:color w:val="000000"/>
              </w:rPr>
            </w:pPr>
            <w:r>
              <w:rPr>
                <w:color w:val="000000"/>
              </w:rPr>
              <w:t>Таблица по теме</w:t>
            </w:r>
          </w:p>
        </w:tc>
      </w:tr>
    </w:tbl>
    <w:p w:rsidR="00C16FC0" w:rsidRDefault="00C16FC0" w:rsidP="00BA23AC">
      <w:pPr>
        <w:spacing w:line="360" w:lineRule="auto"/>
        <w:jc w:val="both"/>
        <w:rPr>
          <w:rFonts w:eastAsiaTheme="minorHAnsi"/>
          <w:sz w:val="28"/>
          <w:szCs w:val="28"/>
          <w:lang w:eastAsia="en-US"/>
        </w:rPr>
      </w:pPr>
    </w:p>
    <w:p w:rsidR="00BA23AC" w:rsidRPr="005E0EA9" w:rsidRDefault="00BA23AC" w:rsidP="005E0EA9">
      <w:pPr>
        <w:pStyle w:val="a4"/>
        <w:numPr>
          <w:ilvl w:val="0"/>
          <w:numId w:val="12"/>
        </w:numPr>
        <w:spacing w:line="360" w:lineRule="auto"/>
        <w:jc w:val="both"/>
        <w:rPr>
          <w:rFonts w:eastAsiaTheme="minorHAnsi"/>
          <w:sz w:val="28"/>
          <w:szCs w:val="28"/>
          <w:lang w:eastAsia="en-US"/>
        </w:rPr>
      </w:pPr>
      <w:r w:rsidRPr="005E0EA9">
        <w:rPr>
          <w:rFonts w:eastAsiaTheme="minorHAnsi"/>
          <w:b/>
          <w:sz w:val="28"/>
          <w:szCs w:val="28"/>
          <w:lang w:eastAsia="en-US"/>
        </w:rPr>
        <w:t xml:space="preserve">Тема: </w:t>
      </w:r>
      <w:r w:rsidRPr="005E0EA9">
        <w:rPr>
          <w:rFonts w:eastAsiaTheme="minorHAnsi"/>
          <w:sz w:val="28"/>
          <w:szCs w:val="28"/>
          <w:lang w:eastAsia="en-US"/>
        </w:rPr>
        <w:t>Утилизация бытовых и промышленных отходов в нашем регионе</w:t>
      </w:r>
    </w:p>
    <w:p w:rsidR="00BA23AC" w:rsidRDefault="00BA23AC" w:rsidP="00BA23AC">
      <w:pPr>
        <w:spacing w:line="360" w:lineRule="auto"/>
        <w:jc w:val="both"/>
        <w:rPr>
          <w:rFonts w:eastAsiaTheme="minorHAnsi"/>
          <w:sz w:val="28"/>
          <w:szCs w:val="28"/>
          <w:lang w:eastAsia="en-US"/>
        </w:rPr>
      </w:pPr>
    </w:p>
    <w:tbl>
      <w:tblPr>
        <w:tblW w:w="8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1"/>
        <w:gridCol w:w="2346"/>
        <w:gridCol w:w="2041"/>
        <w:gridCol w:w="2041"/>
      </w:tblGrid>
      <w:tr w:rsidR="00D31A68" w:rsidRPr="006D631F" w:rsidTr="00D31A68">
        <w:tc>
          <w:tcPr>
            <w:tcW w:w="1841" w:type="dxa"/>
          </w:tcPr>
          <w:p w:rsidR="00D31A68" w:rsidRPr="006D631F" w:rsidRDefault="00D31A68" w:rsidP="00401FC3">
            <w:pPr>
              <w:jc w:val="center"/>
              <w:rPr>
                <w:color w:val="000000"/>
              </w:rPr>
            </w:pPr>
            <w:r w:rsidRPr="006D631F">
              <w:rPr>
                <w:color w:val="000000"/>
              </w:rPr>
              <w:t>Вид деятельности</w:t>
            </w:r>
            <w:r>
              <w:rPr>
                <w:color w:val="000000"/>
              </w:rPr>
              <w:t>,</w:t>
            </w:r>
          </w:p>
          <w:p w:rsidR="00D31A68" w:rsidRPr="006D631F" w:rsidRDefault="00D31A68" w:rsidP="00401FC3">
            <w:pPr>
              <w:jc w:val="center"/>
              <w:rPr>
                <w:color w:val="000000"/>
              </w:rPr>
            </w:pPr>
            <w:r>
              <w:rPr>
                <w:color w:val="000000"/>
              </w:rPr>
              <w:t>к</w:t>
            </w:r>
            <w:r w:rsidRPr="006D631F">
              <w:rPr>
                <w:color w:val="000000"/>
              </w:rPr>
              <w:t>омпетенции</w:t>
            </w:r>
          </w:p>
        </w:tc>
        <w:tc>
          <w:tcPr>
            <w:tcW w:w="2346" w:type="dxa"/>
          </w:tcPr>
          <w:p w:rsidR="00D31A68" w:rsidRPr="006D631F" w:rsidRDefault="00D31A68" w:rsidP="00401FC3">
            <w:pPr>
              <w:jc w:val="center"/>
              <w:rPr>
                <w:color w:val="000000"/>
              </w:rPr>
            </w:pPr>
            <w:r w:rsidRPr="006D631F">
              <w:rPr>
                <w:color w:val="000000"/>
              </w:rPr>
              <w:t>Задачи</w:t>
            </w:r>
          </w:p>
        </w:tc>
        <w:tc>
          <w:tcPr>
            <w:tcW w:w="2041" w:type="dxa"/>
          </w:tcPr>
          <w:p w:rsidR="00D31A68" w:rsidRPr="006D631F" w:rsidRDefault="00D31A68" w:rsidP="00401FC3">
            <w:pPr>
              <w:jc w:val="center"/>
              <w:rPr>
                <w:color w:val="000000"/>
              </w:rPr>
            </w:pPr>
            <w:r w:rsidRPr="006D631F">
              <w:rPr>
                <w:color w:val="000000"/>
              </w:rPr>
              <w:t>Задания</w:t>
            </w:r>
          </w:p>
        </w:tc>
        <w:tc>
          <w:tcPr>
            <w:tcW w:w="2041" w:type="dxa"/>
          </w:tcPr>
          <w:p w:rsidR="00D31A68" w:rsidRPr="006D631F" w:rsidRDefault="00D31A68" w:rsidP="00401FC3">
            <w:pPr>
              <w:jc w:val="center"/>
              <w:rPr>
                <w:color w:val="000000"/>
              </w:rPr>
            </w:pPr>
            <w:r w:rsidRPr="006D631F">
              <w:rPr>
                <w:color w:val="000000"/>
              </w:rPr>
              <w:t>Форма представления материала по каждому заданию</w:t>
            </w:r>
          </w:p>
        </w:tc>
      </w:tr>
      <w:tr w:rsidR="00D31A68" w:rsidRPr="006D631F" w:rsidTr="00D31A68">
        <w:trPr>
          <w:trHeight w:val="2463"/>
        </w:trPr>
        <w:tc>
          <w:tcPr>
            <w:tcW w:w="1841" w:type="dxa"/>
          </w:tcPr>
          <w:p w:rsidR="00E21323" w:rsidRDefault="00E21323" w:rsidP="00E21323">
            <w:pPr>
              <w:rPr>
                <w:color w:val="000000"/>
              </w:rPr>
            </w:pPr>
            <w:r>
              <w:rPr>
                <w:color w:val="000000"/>
              </w:rPr>
              <w:t>ОК 2</w:t>
            </w:r>
          </w:p>
          <w:p w:rsidR="00E21323" w:rsidRDefault="00E21323" w:rsidP="00E21323">
            <w:pPr>
              <w:rPr>
                <w:color w:val="000000"/>
              </w:rPr>
            </w:pPr>
            <w:r>
              <w:rPr>
                <w:color w:val="000000"/>
              </w:rPr>
              <w:t>ОК 3</w:t>
            </w:r>
          </w:p>
          <w:p w:rsidR="00E21323" w:rsidRDefault="00E21323" w:rsidP="00E21323">
            <w:pPr>
              <w:rPr>
                <w:color w:val="000000"/>
              </w:rPr>
            </w:pPr>
            <w:r>
              <w:rPr>
                <w:color w:val="000000"/>
              </w:rPr>
              <w:t>ОК 5</w:t>
            </w:r>
          </w:p>
          <w:p w:rsidR="00D31A68" w:rsidRPr="006D631F" w:rsidRDefault="00E21323" w:rsidP="00E21323">
            <w:pPr>
              <w:rPr>
                <w:color w:val="000000"/>
              </w:rPr>
            </w:pPr>
            <w:r>
              <w:rPr>
                <w:color w:val="000000"/>
              </w:rPr>
              <w:t>ОК 7</w:t>
            </w:r>
          </w:p>
        </w:tc>
        <w:tc>
          <w:tcPr>
            <w:tcW w:w="2346" w:type="dxa"/>
          </w:tcPr>
          <w:p w:rsidR="00D31A68" w:rsidRDefault="00D31A68" w:rsidP="00BA23AC">
            <w:pPr>
              <w:rPr>
                <w:color w:val="000000"/>
              </w:rPr>
            </w:pPr>
            <w:r>
              <w:rPr>
                <w:color w:val="000000"/>
              </w:rPr>
              <w:t>1.Изучить литературу по данной теме</w:t>
            </w:r>
          </w:p>
          <w:p w:rsidR="00D31A68" w:rsidRDefault="00D31A68" w:rsidP="00BA23AC">
            <w:pPr>
              <w:rPr>
                <w:color w:val="000000"/>
              </w:rPr>
            </w:pPr>
            <w:r>
              <w:rPr>
                <w:color w:val="000000"/>
              </w:rPr>
              <w:t>2.Определить виды бытовых и промышленных отходов.</w:t>
            </w:r>
          </w:p>
          <w:p w:rsidR="00D31A68" w:rsidRPr="00BF65E0" w:rsidRDefault="00D31A68" w:rsidP="00BA23AC">
            <w:pPr>
              <w:rPr>
                <w:color w:val="000000"/>
              </w:rPr>
            </w:pPr>
            <w:r>
              <w:rPr>
                <w:color w:val="000000"/>
              </w:rPr>
              <w:t>3.Предложить способы переработки бытовых и промышленных отходов</w:t>
            </w:r>
          </w:p>
        </w:tc>
        <w:tc>
          <w:tcPr>
            <w:tcW w:w="2041" w:type="dxa"/>
          </w:tcPr>
          <w:p w:rsidR="00D31A68" w:rsidRDefault="00D31A68" w:rsidP="00401FC3">
            <w:pPr>
              <w:rPr>
                <w:color w:val="000000"/>
              </w:rPr>
            </w:pPr>
            <w:r>
              <w:rPr>
                <w:color w:val="000000"/>
              </w:rPr>
              <w:t>1.Написать опорный конспект по теме</w:t>
            </w:r>
          </w:p>
          <w:p w:rsidR="00D31A68" w:rsidRPr="006D631F" w:rsidRDefault="00D31A68" w:rsidP="00401FC3">
            <w:pPr>
              <w:rPr>
                <w:color w:val="000000"/>
              </w:rPr>
            </w:pPr>
          </w:p>
        </w:tc>
        <w:tc>
          <w:tcPr>
            <w:tcW w:w="2041" w:type="dxa"/>
          </w:tcPr>
          <w:p w:rsidR="00D31A68" w:rsidRPr="006D631F" w:rsidRDefault="00D31A68" w:rsidP="00401FC3">
            <w:pPr>
              <w:rPr>
                <w:color w:val="000000"/>
              </w:rPr>
            </w:pPr>
            <w:r>
              <w:rPr>
                <w:color w:val="000000"/>
              </w:rPr>
              <w:t>Опорный конспект по теме</w:t>
            </w:r>
          </w:p>
        </w:tc>
      </w:tr>
    </w:tbl>
    <w:p w:rsidR="00BA23AC" w:rsidRDefault="00BA23AC" w:rsidP="00BA23AC">
      <w:pPr>
        <w:spacing w:line="360" w:lineRule="auto"/>
        <w:jc w:val="both"/>
        <w:rPr>
          <w:sz w:val="28"/>
          <w:szCs w:val="28"/>
        </w:rPr>
      </w:pPr>
    </w:p>
    <w:p w:rsidR="005E0EA9" w:rsidRPr="005E0EA9" w:rsidRDefault="005E0EA9" w:rsidP="005E0EA9">
      <w:pPr>
        <w:pStyle w:val="a4"/>
        <w:numPr>
          <w:ilvl w:val="0"/>
          <w:numId w:val="12"/>
        </w:numPr>
        <w:spacing w:line="360" w:lineRule="auto"/>
        <w:jc w:val="both"/>
        <w:rPr>
          <w:sz w:val="28"/>
          <w:szCs w:val="28"/>
        </w:rPr>
      </w:pPr>
      <w:r>
        <w:rPr>
          <w:sz w:val="28"/>
          <w:szCs w:val="28"/>
        </w:rPr>
        <w:t xml:space="preserve">Выполнение </w:t>
      </w:r>
      <w:r w:rsidR="00B478AA">
        <w:rPr>
          <w:sz w:val="28"/>
          <w:szCs w:val="28"/>
        </w:rPr>
        <w:t>домашних заданий по разделу 1</w:t>
      </w:r>
      <w:r>
        <w:rPr>
          <w:sz w:val="28"/>
          <w:szCs w:val="28"/>
        </w:rPr>
        <w:t>.</w:t>
      </w:r>
    </w:p>
    <w:p w:rsidR="00BA23AC" w:rsidRDefault="00BA23AC" w:rsidP="00BA23AC">
      <w:pPr>
        <w:spacing w:line="360" w:lineRule="auto"/>
        <w:jc w:val="both"/>
        <w:rPr>
          <w:b/>
          <w:sz w:val="28"/>
          <w:szCs w:val="28"/>
        </w:rPr>
      </w:pPr>
    </w:p>
    <w:p w:rsidR="00934534" w:rsidRDefault="00934534">
      <w:pPr>
        <w:spacing w:after="200" w:line="276" w:lineRule="auto"/>
        <w:rPr>
          <w:b/>
          <w:sz w:val="28"/>
          <w:szCs w:val="28"/>
        </w:rPr>
      </w:pPr>
      <w:r>
        <w:rPr>
          <w:b/>
          <w:sz w:val="28"/>
          <w:szCs w:val="28"/>
        </w:rPr>
        <w:br w:type="page"/>
      </w:r>
    </w:p>
    <w:p w:rsidR="00BA23AC" w:rsidRDefault="000360B8" w:rsidP="000360B8">
      <w:pPr>
        <w:spacing w:line="360" w:lineRule="auto"/>
        <w:jc w:val="center"/>
        <w:rPr>
          <w:b/>
          <w:sz w:val="28"/>
          <w:szCs w:val="28"/>
        </w:rPr>
      </w:pPr>
      <w:r>
        <w:rPr>
          <w:b/>
          <w:sz w:val="28"/>
          <w:szCs w:val="28"/>
        </w:rPr>
        <w:lastRenderedPageBreak/>
        <w:t>Раздел 2.</w:t>
      </w:r>
    </w:p>
    <w:p w:rsidR="00BA23AC" w:rsidRPr="005E0EA9" w:rsidRDefault="00BA23AC" w:rsidP="005E0EA9">
      <w:pPr>
        <w:pStyle w:val="a4"/>
        <w:numPr>
          <w:ilvl w:val="0"/>
          <w:numId w:val="13"/>
        </w:numPr>
        <w:spacing w:line="360" w:lineRule="auto"/>
        <w:jc w:val="both"/>
        <w:rPr>
          <w:sz w:val="28"/>
          <w:szCs w:val="28"/>
        </w:rPr>
      </w:pPr>
      <w:r w:rsidRPr="005E0EA9">
        <w:rPr>
          <w:b/>
          <w:sz w:val="28"/>
          <w:szCs w:val="28"/>
        </w:rPr>
        <w:t xml:space="preserve">Тема: </w:t>
      </w:r>
      <w:r w:rsidRPr="005E0EA9">
        <w:rPr>
          <w:sz w:val="28"/>
          <w:szCs w:val="28"/>
        </w:rPr>
        <w:t>Пищевые ресурсы человечества.</w:t>
      </w:r>
    </w:p>
    <w:tbl>
      <w:tblPr>
        <w:tblW w:w="8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1"/>
        <w:gridCol w:w="2346"/>
        <w:gridCol w:w="2041"/>
        <w:gridCol w:w="2041"/>
      </w:tblGrid>
      <w:tr w:rsidR="00D31A68" w:rsidRPr="006D631F" w:rsidTr="00D31A68">
        <w:tc>
          <w:tcPr>
            <w:tcW w:w="1841" w:type="dxa"/>
          </w:tcPr>
          <w:p w:rsidR="00D31A68" w:rsidRPr="006D631F" w:rsidRDefault="00D31A68" w:rsidP="00401FC3">
            <w:pPr>
              <w:jc w:val="center"/>
              <w:rPr>
                <w:color w:val="000000"/>
              </w:rPr>
            </w:pPr>
            <w:r w:rsidRPr="006D631F">
              <w:rPr>
                <w:color w:val="000000"/>
              </w:rPr>
              <w:t>Вид деятельности</w:t>
            </w:r>
            <w:r>
              <w:rPr>
                <w:color w:val="000000"/>
              </w:rPr>
              <w:t>,</w:t>
            </w:r>
          </w:p>
          <w:p w:rsidR="00D31A68" w:rsidRPr="006D631F" w:rsidRDefault="00D31A68" w:rsidP="00401FC3">
            <w:pPr>
              <w:jc w:val="center"/>
              <w:rPr>
                <w:color w:val="000000"/>
              </w:rPr>
            </w:pPr>
            <w:r>
              <w:rPr>
                <w:color w:val="000000"/>
              </w:rPr>
              <w:t>к</w:t>
            </w:r>
            <w:r w:rsidRPr="006D631F">
              <w:rPr>
                <w:color w:val="000000"/>
              </w:rPr>
              <w:t>омпетенции</w:t>
            </w:r>
          </w:p>
        </w:tc>
        <w:tc>
          <w:tcPr>
            <w:tcW w:w="2346" w:type="dxa"/>
          </w:tcPr>
          <w:p w:rsidR="00D31A68" w:rsidRPr="006D631F" w:rsidRDefault="00D31A68" w:rsidP="00401FC3">
            <w:pPr>
              <w:jc w:val="center"/>
              <w:rPr>
                <w:color w:val="000000"/>
              </w:rPr>
            </w:pPr>
            <w:r w:rsidRPr="006D631F">
              <w:rPr>
                <w:color w:val="000000"/>
              </w:rPr>
              <w:t>Задачи</w:t>
            </w:r>
          </w:p>
        </w:tc>
        <w:tc>
          <w:tcPr>
            <w:tcW w:w="2041" w:type="dxa"/>
          </w:tcPr>
          <w:p w:rsidR="00D31A68" w:rsidRPr="006D631F" w:rsidRDefault="00D31A68" w:rsidP="00401FC3">
            <w:pPr>
              <w:jc w:val="center"/>
              <w:rPr>
                <w:color w:val="000000"/>
              </w:rPr>
            </w:pPr>
            <w:r w:rsidRPr="006D631F">
              <w:rPr>
                <w:color w:val="000000"/>
              </w:rPr>
              <w:t>Задания</w:t>
            </w:r>
          </w:p>
        </w:tc>
        <w:tc>
          <w:tcPr>
            <w:tcW w:w="2041" w:type="dxa"/>
          </w:tcPr>
          <w:p w:rsidR="00D31A68" w:rsidRPr="006D631F" w:rsidRDefault="00D31A68" w:rsidP="00401FC3">
            <w:pPr>
              <w:jc w:val="center"/>
              <w:rPr>
                <w:color w:val="000000"/>
              </w:rPr>
            </w:pPr>
            <w:r w:rsidRPr="006D631F">
              <w:rPr>
                <w:color w:val="000000"/>
              </w:rPr>
              <w:t>Форма представления материала по каждому заданию</w:t>
            </w:r>
          </w:p>
        </w:tc>
      </w:tr>
      <w:tr w:rsidR="00D31A68" w:rsidRPr="006D631F" w:rsidTr="00D31A68">
        <w:trPr>
          <w:trHeight w:val="2463"/>
        </w:trPr>
        <w:tc>
          <w:tcPr>
            <w:tcW w:w="1841" w:type="dxa"/>
          </w:tcPr>
          <w:p w:rsidR="00E21323" w:rsidRDefault="00E21323" w:rsidP="00E21323">
            <w:pPr>
              <w:rPr>
                <w:color w:val="000000"/>
              </w:rPr>
            </w:pPr>
            <w:r>
              <w:rPr>
                <w:color w:val="000000"/>
              </w:rPr>
              <w:t>ОК 2</w:t>
            </w:r>
          </w:p>
          <w:p w:rsidR="00E21323" w:rsidRDefault="00E21323" w:rsidP="00E21323">
            <w:pPr>
              <w:rPr>
                <w:color w:val="000000"/>
              </w:rPr>
            </w:pPr>
            <w:r>
              <w:rPr>
                <w:color w:val="000000"/>
              </w:rPr>
              <w:t>ОК 3</w:t>
            </w:r>
          </w:p>
          <w:p w:rsidR="00E21323" w:rsidRDefault="00E21323" w:rsidP="00E21323">
            <w:pPr>
              <w:rPr>
                <w:color w:val="000000"/>
              </w:rPr>
            </w:pPr>
            <w:r>
              <w:rPr>
                <w:color w:val="000000"/>
              </w:rPr>
              <w:t>ОК 5</w:t>
            </w:r>
          </w:p>
          <w:p w:rsidR="00D31A68" w:rsidRPr="006D631F" w:rsidRDefault="00E21323" w:rsidP="00E21323">
            <w:pPr>
              <w:rPr>
                <w:color w:val="000000"/>
              </w:rPr>
            </w:pPr>
            <w:r>
              <w:rPr>
                <w:color w:val="000000"/>
              </w:rPr>
              <w:t>ОК 7</w:t>
            </w:r>
          </w:p>
        </w:tc>
        <w:tc>
          <w:tcPr>
            <w:tcW w:w="2346" w:type="dxa"/>
          </w:tcPr>
          <w:p w:rsidR="00D31A68" w:rsidRDefault="00D31A68" w:rsidP="00401FC3">
            <w:pPr>
              <w:rPr>
                <w:color w:val="000000"/>
              </w:rPr>
            </w:pPr>
            <w:r>
              <w:rPr>
                <w:color w:val="000000"/>
              </w:rPr>
              <w:t>1.Изучить литературу по данной теме</w:t>
            </w:r>
          </w:p>
          <w:p w:rsidR="00D31A68" w:rsidRDefault="00D31A68" w:rsidP="00401FC3">
            <w:pPr>
              <w:rPr>
                <w:color w:val="000000"/>
              </w:rPr>
            </w:pPr>
            <w:r>
              <w:rPr>
                <w:color w:val="000000"/>
              </w:rPr>
              <w:t>2.Определить виды и источники пищевых ресурсов.</w:t>
            </w:r>
          </w:p>
          <w:p w:rsidR="00D31A68" w:rsidRPr="00BF65E0" w:rsidRDefault="00D31A68" w:rsidP="00401FC3">
            <w:pPr>
              <w:rPr>
                <w:color w:val="000000"/>
              </w:rPr>
            </w:pPr>
            <w:r>
              <w:rPr>
                <w:color w:val="000000"/>
              </w:rPr>
              <w:t>3.Вычленить проблемы обеспеченности различных регионов планеты пищевыми ресурсами</w:t>
            </w:r>
          </w:p>
        </w:tc>
        <w:tc>
          <w:tcPr>
            <w:tcW w:w="2041" w:type="dxa"/>
          </w:tcPr>
          <w:p w:rsidR="00D31A68" w:rsidRDefault="00D31A68" w:rsidP="00401FC3">
            <w:pPr>
              <w:rPr>
                <w:color w:val="000000"/>
              </w:rPr>
            </w:pPr>
            <w:r>
              <w:rPr>
                <w:color w:val="000000"/>
              </w:rPr>
              <w:t>1.Составить схему «Пищевые ресурсы»</w:t>
            </w:r>
          </w:p>
          <w:p w:rsidR="00D31A68" w:rsidRPr="006D631F" w:rsidRDefault="00D31A68" w:rsidP="00401FC3">
            <w:pPr>
              <w:rPr>
                <w:color w:val="000000"/>
              </w:rPr>
            </w:pPr>
          </w:p>
        </w:tc>
        <w:tc>
          <w:tcPr>
            <w:tcW w:w="2041" w:type="dxa"/>
          </w:tcPr>
          <w:p w:rsidR="00D31A68" w:rsidRPr="006D631F" w:rsidRDefault="00D31A68" w:rsidP="00401FC3">
            <w:pPr>
              <w:rPr>
                <w:color w:val="000000"/>
              </w:rPr>
            </w:pPr>
            <w:r>
              <w:rPr>
                <w:color w:val="000000"/>
              </w:rPr>
              <w:t>Схема «Пищевые ресурсы»</w:t>
            </w:r>
          </w:p>
        </w:tc>
      </w:tr>
    </w:tbl>
    <w:p w:rsidR="00BA23AC" w:rsidRDefault="00BA23AC" w:rsidP="00BA23AC">
      <w:pPr>
        <w:spacing w:line="360" w:lineRule="auto"/>
        <w:jc w:val="both"/>
        <w:rPr>
          <w:sz w:val="28"/>
          <w:szCs w:val="28"/>
        </w:rPr>
      </w:pPr>
    </w:p>
    <w:p w:rsidR="008B38E4" w:rsidRPr="008B38E4" w:rsidRDefault="008B38E4" w:rsidP="008B38E4">
      <w:pPr>
        <w:pStyle w:val="a4"/>
        <w:numPr>
          <w:ilvl w:val="0"/>
          <w:numId w:val="13"/>
        </w:numPr>
        <w:spacing w:line="360" w:lineRule="auto"/>
        <w:jc w:val="both"/>
        <w:rPr>
          <w:b/>
          <w:sz w:val="28"/>
          <w:szCs w:val="28"/>
        </w:rPr>
      </w:pPr>
      <w:r>
        <w:rPr>
          <w:b/>
          <w:sz w:val="28"/>
          <w:szCs w:val="28"/>
        </w:rPr>
        <w:t xml:space="preserve">Тема: </w:t>
      </w:r>
      <w:r>
        <w:rPr>
          <w:sz w:val="28"/>
          <w:szCs w:val="28"/>
        </w:rPr>
        <w:t>Проблемы сохранения человеческих ресурсов.</w:t>
      </w:r>
    </w:p>
    <w:tbl>
      <w:tblPr>
        <w:tblW w:w="8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1"/>
        <w:gridCol w:w="2346"/>
        <w:gridCol w:w="2041"/>
        <w:gridCol w:w="2041"/>
      </w:tblGrid>
      <w:tr w:rsidR="00D31A68" w:rsidRPr="006D631F" w:rsidTr="00D31A68">
        <w:tc>
          <w:tcPr>
            <w:tcW w:w="1841" w:type="dxa"/>
          </w:tcPr>
          <w:p w:rsidR="00D31A68" w:rsidRPr="006D631F" w:rsidRDefault="00D31A68" w:rsidP="00455783">
            <w:pPr>
              <w:jc w:val="center"/>
              <w:rPr>
                <w:color w:val="000000"/>
              </w:rPr>
            </w:pPr>
            <w:r w:rsidRPr="006D631F">
              <w:rPr>
                <w:color w:val="000000"/>
              </w:rPr>
              <w:t>Вид деятельности</w:t>
            </w:r>
            <w:r>
              <w:rPr>
                <w:color w:val="000000"/>
              </w:rPr>
              <w:t>,</w:t>
            </w:r>
          </w:p>
          <w:p w:rsidR="00D31A68" w:rsidRPr="006D631F" w:rsidRDefault="00D31A68" w:rsidP="00455783">
            <w:pPr>
              <w:jc w:val="center"/>
              <w:rPr>
                <w:color w:val="000000"/>
              </w:rPr>
            </w:pPr>
            <w:r>
              <w:rPr>
                <w:color w:val="000000"/>
              </w:rPr>
              <w:t>к</w:t>
            </w:r>
            <w:r w:rsidRPr="006D631F">
              <w:rPr>
                <w:color w:val="000000"/>
              </w:rPr>
              <w:t>омпетенции</w:t>
            </w:r>
          </w:p>
        </w:tc>
        <w:tc>
          <w:tcPr>
            <w:tcW w:w="2346" w:type="dxa"/>
          </w:tcPr>
          <w:p w:rsidR="00D31A68" w:rsidRPr="006D631F" w:rsidRDefault="00D31A68" w:rsidP="00455783">
            <w:pPr>
              <w:jc w:val="center"/>
              <w:rPr>
                <w:color w:val="000000"/>
              </w:rPr>
            </w:pPr>
            <w:r w:rsidRPr="006D631F">
              <w:rPr>
                <w:color w:val="000000"/>
              </w:rPr>
              <w:t>Задачи</w:t>
            </w:r>
          </w:p>
        </w:tc>
        <w:tc>
          <w:tcPr>
            <w:tcW w:w="2041" w:type="dxa"/>
          </w:tcPr>
          <w:p w:rsidR="00D31A68" w:rsidRPr="006D631F" w:rsidRDefault="00D31A68" w:rsidP="00455783">
            <w:pPr>
              <w:jc w:val="center"/>
              <w:rPr>
                <w:color w:val="000000"/>
              </w:rPr>
            </w:pPr>
            <w:r w:rsidRPr="006D631F">
              <w:rPr>
                <w:color w:val="000000"/>
              </w:rPr>
              <w:t>Задания</w:t>
            </w:r>
          </w:p>
        </w:tc>
        <w:tc>
          <w:tcPr>
            <w:tcW w:w="2041" w:type="dxa"/>
          </w:tcPr>
          <w:p w:rsidR="00D31A68" w:rsidRPr="006D631F" w:rsidRDefault="00D31A68" w:rsidP="00455783">
            <w:pPr>
              <w:jc w:val="center"/>
              <w:rPr>
                <w:color w:val="000000"/>
              </w:rPr>
            </w:pPr>
            <w:r w:rsidRPr="006D631F">
              <w:rPr>
                <w:color w:val="000000"/>
              </w:rPr>
              <w:t>Форма представления материала по каждому заданию</w:t>
            </w:r>
          </w:p>
        </w:tc>
      </w:tr>
      <w:tr w:rsidR="00D31A68" w:rsidRPr="006D631F" w:rsidTr="00D31A68">
        <w:trPr>
          <w:trHeight w:val="2463"/>
        </w:trPr>
        <w:tc>
          <w:tcPr>
            <w:tcW w:w="1841" w:type="dxa"/>
          </w:tcPr>
          <w:p w:rsidR="00E21323" w:rsidRDefault="00E21323" w:rsidP="00E21323">
            <w:pPr>
              <w:rPr>
                <w:color w:val="000000"/>
              </w:rPr>
            </w:pPr>
            <w:r>
              <w:rPr>
                <w:color w:val="000000"/>
              </w:rPr>
              <w:t>ОК 2</w:t>
            </w:r>
          </w:p>
          <w:p w:rsidR="00E21323" w:rsidRDefault="00E21323" w:rsidP="00E21323">
            <w:pPr>
              <w:rPr>
                <w:color w:val="000000"/>
              </w:rPr>
            </w:pPr>
            <w:r>
              <w:rPr>
                <w:color w:val="000000"/>
              </w:rPr>
              <w:t>ОК 3</w:t>
            </w:r>
          </w:p>
          <w:p w:rsidR="00E21323" w:rsidRDefault="00E21323" w:rsidP="00E21323">
            <w:pPr>
              <w:rPr>
                <w:color w:val="000000"/>
              </w:rPr>
            </w:pPr>
            <w:r>
              <w:rPr>
                <w:color w:val="000000"/>
              </w:rPr>
              <w:t>ОК 5</w:t>
            </w:r>
          </w:p>
          <w:p w:rsidR="00D31A68" w:rsidRPr="006D631F" w:rsidRDefault="00E21323" w:rsidP="00E21323">
            <w:pPr>
              <w:rPr>
                <w:color w:val="000000"/>
              </w:rPr>
            </w:pPr>
            <w:r>
              <w:rPr>
                <w:color w:val="000000"/>
              </w:rPr>
              <w:t>ОК 7</w:t>
            </w:r>
          </w:p>
        </w:tc>
        <w:tc>
          <w:tcPr>
            <w:tcW w:w="2346" w:type="dxa"/>
          </w:tcPr>
          <w:p w:rsidR="00D31A68" w:rsidRDefault="00D31A68" w:rsidP="00455783">
            <w:pPr>
              <w:rPr>
                <w:color w:val="000000"/>
              </w:rPr>
            </w:pPr>
            <w:r>
              <w:rPr>
                <w:color w:val="000000"/>
              </w:rPr>
              <w:t>1.Изучить литературу по данной теме</w:t>
            </w:r>
          </w:p>
          <w:p w:rsidR="00D31A68" w:rsidRDefault="00D31A68" w:rsidP="00455783">
            <w:pPr>
              <w:rPr>
                <w:color w:val="000000"/>
              </w:rPr>
            </w:pPr>
            <w:r>
              <w:rPr>
                <w:color w:val="000000"/>
              </w:rPr>
              <w:t>2.Определить факторы, влияющие на здоровье человека.</w:t>
            </w:r>
          </w:p>
          <w:p w:rsidR="00D31A68" w:rsidRDefault="00D31A68" w:rsidP="00455783">
            <w:pPr>
              <w:rPr>
                <w:color w:val="000000"/>
              </w:rPr>
            </w:pPr>
            <w:r>
              <w:rPr>
                <w:color w:val="000000"/>
              </w:rPr>
              <w:t>3.Вычленить проблемы сохранения человеческих ресурсов.</w:t>
            </w:r>
          </w:p>
          <w:p w:rsidR="00D31A68" w:rsidRDefault="00D31A68" w:rsidP="00455783">
            <w:pPr>
              <w:rPr>
                <w:color w:val="000000"/>
              </w:rPr>
            </w:pPr>
            <w:r>
              <w:rPr>
                <w:color w:val="000000"/>
              </w:rPr>
              <w:t xml:space="preserve">4.Предложить меры по сохранению здоровья человека. </w:t>
            </w:r>
          </w:p>
          <w:p w:rsidR="00D31A68" w:rsidRPr="00BF65E0" w:rsidRDefault="00D31A68" w:rsidP="00455783">
            <w:pPr>
              <w:rPr>
                <w:color w:val="000000"/>
              </w:rPr>
            </w:pPr>
          </w:p>
        </w:tc>
        <w:tc>
          <w:tcPr>
            <w:tcW w:w="2041" w:type="dxa"/>
          </w:tcPr>
          <w:p w:rsidR="00D31A68" w:rsidRDefault="00D31A68" w:rsidP="00455783">
            <w:pPr>
              <w:rPr>
                <w:color w:val="000000"/>
              </w:rPr>
            </w:pPr>
            <w:r>
              <w:rPr>
                <w:color w:val="000000"/>
              </w:rPr>
              <w:t>1.Составить и заполнить таблицу «Факторы, влияющие на здоровье человека»</w:t>
            </w:r>
          </w:p>
          <w:p w:rsidR="00D31A68" w:rsidRPr="006D631F" w:rsidRDefault="00D31A68" w:rsidP="00455783">
            <w:pPr>
              <w:rPr>
                <w:color w:val="000000"/>
              </w:rPr>
            </w:pPr>
            <w:r>
              <w:rPr>
                <w:color w:val="000000"/>
              </w:rPr>
              <w:t>2.Разработать и предложить решение проблемной задачи (кейса) по сохранению здоровья человека.</w:t>
            </w:r>
          </w:p>
        </w:tc>
        <w:tc>
          <w:tcPr>
            <w:tcW w:w="2041" w:type="dxa"/>
          </w:tcPr>
          <w:p w:rsidR="00D31A68" w:rsidRDefault="00D31A68" w:rsidP="00455783">
            <w:pPr>
              <w:rPr>
                <w:color w:val="000000"/>
              </w:rPr>
            </w:pPr>
            <w:r>
              <w:rPr>
                <w:color w:val="000000"/>
              </w:rPr>
              <w:t>1.Таблица «Факторы, влияющие на здоровье человека»</w:t>
            </w:r>
          </w:p>
          <w:p w:rsidR="00D31A68" w:rsidRPr="006D631F" w:rsidRDefault="00D31A68" w:rsidP="00455783">
            <w:pPr>
              <w:rPr>
                <w:color w:val="000000"/>
              </w:rPr>
            </w:pPr>
            <w:r>
              <w:rPr>
                <w:color w:val="000000"/>
              </w:rPr>
              <w:t>2.Кейс с решением по проблеме сохранения здоровья человека</w:t>
            </w:r>
          </w:p>
        </w:tc>
      </w:tr>
    </w:tbl>
    <w:p w:rsidR="008B38E4" w:rsidRDefault="008B38E4" w:rsidP="008B38E4">
      <w:pPr>
        <w:spacing w:line="360" w:lineRule="auto"/>
        <w:jc w:val="both"/>
        <w:rPr>
          <w:b/>
          <w:sz w:val="28"/>
          <w:szCs w:val="28"/>
        </w:rPr>
      </w:pPr>
    </w:p>
    <w:p w:rsidR="00405FCF" w:rsidRPr="00405FCF" w:rsidRDefault="00405FCF" w:rsidP="00405FCF">
      <w:pPr>
        <w:pStyle w:val="a4"/>
        <w:numPr>
          <w:ilvl w:val="0"/>
          <w:numId w:val="13"/>
        </w:numPr>
        <w:spacing w:line="360" w:lineRule="auto"/>
        <w:jc w:val="both"/>
        <w:rPr>
          <w:b/>
          <w:sz w:val="28"/>
          <w:szCs w:val="28"/>
        </w:rPr>
      </w:pPr>
      <w:r>
        <w:rPr>
          <w:sz w:val="28"/>
          <w:szCs w:val="28"/>
        </w:rPr>
        <w:t>Выполнение домашних заданий по разделу 2.</w:t>
      </w:r>
    </w:p>
    <w:p w:rsidR="00405FCF" w:rsidRDefault="00405FCF" w:rsidP="00405FCF">
      <w:pPr>
        <w:pStyle w:val="a4"/>
        <w:spacing w:line="360" w:lineRule="auto"/>
        <w:jc w:val="both"/>
        <w:rPr>
          <w:b/>
          <w:sz w:val="28"/>
          <w:szCs w:val="28"/>
        </w:rPr>
      </w:pPr>
    </w:p>
    <w:p w:rsidR="00405FCF" w:rsidRDefault="00405FCF" w:rsidP="00405FCF">
      <w:pPr>
        <w:pStyle w:val="a4"/>
        <w:spacing w:line="360" w:lineRule="auto"/>
        <w:jc w:val="both"/>
        <w:rPr>
          <w:b/>
          <w:sz w:val="28"/>
          <w:szCs w:val="28"/>
        </w:rPr>
      </w:pPr>
    </w:p>
    <w:p w:rsidR="00405FCF" w:rsidRDefault="00405FCF" w:rsidP="00405FCF">
      <w:pPr>
        <w:pStyle w:val="a4"/>
        <w:spacing w:line="360" w:lineRule="auto"/>
        <w:jc w:val="both"/>
        <w:rPr>
          <w:b/>
          <w:sz w:val="28"/>
          <w:szCs w:val="28"/>
        </w:rPr>
      </w:pPr>
    </w:p>
    <w:p w:rsidR="00B478AA" w:rsidRPr="00405FCF" w:rsidRDefault="00B478AA" w:rsidP="00405FCF">
      <w:pPr>
        <w:pStyle w:val="a4"/>
        <w:numPr>
          <w:ilvl w:val="0"/>
          <w:numId w:val="12"/>
        </w:numPr>
        <w:spacing w:line="360" w:lineRule="auto"/>
        <w:jc w:val="both"/>
        <w:rPr>
          <w:b/>
          <w:sz w:val="28"/>
          <w:szCs w:val="28"/>
        </w:rPr>
      </w:pPr>
      <w:r w:rsidRPr="00405FCF">
        <w:rPr>
          <w:b/>
          <w:sz w:val="28"/>
          <w:szCs w:val="28"/>
        </w:rPr>
        <w:lastRenderedPageBreak/>
        <w:t>Тематика рефератов</w:t>
      </w:r>
    </w:p>
    <w:p w:rsidR="00B478AA" w:rsidRDefault="007563DA" w:rsidP="007563DA">
      <w:pPr>
        <w:pStyle w:val="a4"/>
        <w:numPr>
          <w:ilvl w:val="0"/>
          <w:numId w:val="15"/>
        </w:numPr>
        <w:spacing w:line="360" w:lineRule="auto"/>
        <w:jc w:val="both"/>
        <w:rPr>
          <w:sz w:val="28"/>
          <w:szCs w:val="28"/>
        </w:rPr>
      </w:pPr>
      <w:r>
        <w:rPr>
          <w:sz w:val="28"/>
          <w:szCs w:val="28"/>
        </w:rPr>
        <w:t>Молочные продукты в любом возрасте.</w:t>
      </w:r>
    </w:p>
    <w:p w:rsidR="007563DA" w:rsidRDefault="007563DA" w:rsidP="007563DA">
      <w:pPr>
        <w:pStyle w:val="a4"/>
        <w:numPr>
          <w:ilvl w:val="0"/>
          <w:numId w:val="15"/>
        </w:numPr>
        <w:spacing w:line="360" w:lineRule="auto"/>
        <w:jc w:val="both"/>
        <w:rPr>
          <w:sz w:val="28"/>
          <w:szCs w:val="28"/>
        </w:rPr>
      </w:pPr>
      <w:r>
        <w:rPr>
          <w:sz w:val="28"/>
          <w:szCs w:val="28"/>
        </w:rPr>
        <w:t>Генетически модифицированные продукты.</w:t>
      </w:r>
    </w:p>
    <w:p w:rsidR="007563DA" w:rsidRDefault="007563DA" w:rsidP="007563DA">
      <w:pPr>
        <w:pStyle w:val="a4"/>
        <w:numPr>
          <w:ilvl w:val="0"/>
          <w:numId w:val="15"/>
        </w:numPr>
        <w:spacing w:line="360" w:lineRule="auto"/>
        <w:jc w:val="both"/>
        <w:rPr>
          <w:sz w:val="28"/>
          <w:szCs w:val="28"/>
        </w:rPr>
      </w:pPr>
      <w:r>
        <w:rPr>
          <w:sz w:val="28"/>
          <w:szCs w:val="28"/>
        </w:rPr>
        <w:t>Добавки в пищевых продуктах.</w:t>
      </w:r>
    </w:p>
    <w:p w:rsidR="007563DA" w:rsidRDefault="007563DA" w:rsidP="007563DA">
      <w:pPr>
        <w:pStyle w:val="a4"/>
        <w:numPr>
          <w:ilvl w:val="0"/>
          <w:numId w:val="15"/>
        </w:numPr>
        <w:spacing w:line="360" w:lineRule="auto"/>
        <w:jc w:val="both"/>
        <w:rPr>
          <w:sz w:val="28"/>
          <w:szCs w:val="28"/>
        </w:rPr>
      </w:pPr>
      <w:r>
        <w:rPr>
          <w:sz w:val="28"/>
          <w:szCs w:val="28"/>
        </w:rPr>
        <w:t>Соя, и ее польза для здоровья.</w:t>
      </w:r>
    </w:p>
    <w:p w:rsidR="007563DA" w:rsidRDefault="007563DA" w:rsidP="007563DA">
      <w:pPr>
        <w:pStyle w:val="a4"/>
        <w:numPr>
          <w:ilvl w:val="0"/>
          <w:numId w:val="15"/>
        </w:numPr>
        <w:spacing w:line="360" w:lineRule="auto"/>
        <w:jc w:val="both"/>
        <w:rPr>
          <w:sz w:val="28"/>
          <w:szCs w:val="28"/>
        </w:rPr>
      </w:pPr>
      <w:r>
        <w:rPr>
          <w:sz w:val="28"/>
          <w:szCs w:val="28"/>
        </w:rPr>
        <w:t>Экология и здоровье человека.</w:t>
      </w:r>
    </w:p>
    <w:p w:rsidR="007563DA" w:rsidRPr="007563DA" w:rsidRDefault="007563DA" w:rsidP="007563DA">
      <w:pPr>
        <w:pStyle w:val="a4"/>
        <w:numPr>
          <w:ilvl w:val="0"/>
          <w:numId w:val="15"/>
        </w:numPr>
        <w:spacing w:line="360" w:lineRule="auto"/>
        <w:jc w:val="both"/>
        <w:rPr>
          <w:sz w:val="28"/>
          <w:szCs w:val="28"/>
        </w:rPr>
      </w:pPr>
      <w:r>
        <w:rPr>
          <w:sz w:val="28"/>
          <w:szCs w:val="28"/>
        </w:rPr>
        <w:t>Пища Франкенштейна.</w:t>
      </w:r>
    </w:p>
    <w:p w:rsidR="00C16FC0" w:rsidRPr="00C16FC0" w:rsidRDefault="00C16FC0" w:rsidP="00C16FC0">
      <w:pPr>
        <w:pStyle w:val="a3"/>
        <w:jc w:val="both"/>
        <w:rPr>
          <w:rFonts w:ascii="Times New Roman" w:hAnsi="Times New Roman" w:cs="Times New Roman"/>
          <w:sz w:val="24"/>
          <w:szCs w:val="24"/>
        </w:rPr>
      </w:pPr>
    </w:p>
    <w:p w:rsidR="008B38E4" w:rsidRDefault="008B38E4">
      <w:pPr>
        <w:spacing w:after="200" w:line="276" w:lineRule="auto"/>
        <w:rPr>
          <w:rFonts w:eastAsiaTheme="minorHAnsi"/>
          <w:sz w:val="28"/>
          <w:szCs w:val="28"/>
          <w:lang w:eastAsia="en-US"/>
        </w:rPr>
      </w:pPr>
      <w:r>
        <w:rPr>
          <w:sz w:val="28"/>
          <w:szCs w:val="28"/>
        </w:rPr>
        <w:br w:type="page"/>
      </w:r>
    </w:p>
    <w:p w:rsidR="00C16FC0" w:rsidRDefault="008B38E4" w:rsidP="00C16FC0">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Раздел 3.</w:t>
      </w:r>
    </w:p>
    <w:p w:rsidR="008B38E4" w:rsidRDefault="008B38E4" w:rsidP="008B38E4">
      <w:pPr>
        <w:pStyle w:val="a3"/>
        <w:jc w:val="both"/>
        <w:rPr>
          <w:rFonts w:ascii="Times New Roman" w:hAnsi="Times New Roman" w:cs="Times New Roman"/>
          <w:b/>
          <w:sz w:val="28"/>
          <w:szCs w:val="28"/>
        </w:rPr>
      </w:pPr>
    </w:p>
    <w:p w:rsidR="008B38E4" w:rsidRPr="008B38E4" w:rsidRDefault="008B38E4" w:rsidP="008B38E4">
      <w:pPr>
        <w:pStyle w:val="a3"/>
        <w:numPr>
          <w:ilvl w:val="0"/>
          <w:numId w:val="14"/>
        </w:numPr>
        <w:jc w:val="both"/>
        <w:rPr>
          <w:rFonts w:ascii="Times New Roman" w:hAnsi="Times New Roman" w:cs="Times New Roman"/>
          <w:b/>
          <w:sz w:val="28"/>
          <w:szCs w:val="28"/>
        </w:rPr>
      </w:pPr>
      <w:r>
        <w:rPr>
          <w:rFonts w:ascii="Times New Roman" w:hAnsi="Times New Roman" w:cs="Times New Roman"/>
          <w:b/>
          <w:sz w:val="28"/>
          <w:szCs w:val="28"/>
        </w:rPr>
        <w:t xml:space="preserve">Тема: </w:t>
      </w:r>
      <w:r>
        <w:rPr>
          <w:rFonts w:ascii="Times New Roman" w:hAnsi="Times New Roman" w:cs="Times New Roman"/>
          <w:sz w:val="28"/>
          <w:szCs w:val="28"/>
        </w:rPr>
        <w:t>Участие России в деятельности международных природоохранных организаций.</w:t>
      </w:r>
    </w:p>
    <w:p w:rsidR="008B38E4" w:rsidRPr="008B38E4" w:rsidRDefault="008B38E4" w:rsidP="008B38E4">
      <w:pPr>
        <w:pStyle w:val="a3"/>
        <w:jc w:val="both"/>
        <w:rPr>
          <w:rFonts w:ascii="Times New Roman" w:hAnsi="Times New Roman" w:cs="Times New Roman"/>
          <w:b/>
          <w:sz w:val="28"/>
          <w:szCs w:val="28"/>
        </w:rPr>
      </w:pPr>
    </w:p>
    <w:tbl>
      <w:tblPr>
        <w:tblW w:w="8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1"/>
        <w:gridCol w:w="2322"/>
        <w:gridCol w:w="2058"/>
        <w:gridCol w:w="2058"/>
      </w:tblGrid>
      <w:tr w:rsidR="00D31A68" w:rsidRPr="006D631F" w:rsidTr="00D31A68">
        <w:tc>
          <w:tcPr>
            <w:tcW w:w="1841" w:type="dxa"/>
          </w:tcPr>
          <w:p w:rsidR="00D31A68" w:rsidRPr="006D631F" w:rsidRDefault="00D31A68" w:rsidP="00455783">
            <w:pPr>
              <w:jc w:val="center"/>
              <w:rPr>
                <w:color w:val="000000"/>
              </w:rPr>
            </w:pPr>
            <w:r w:rsidRPr="006D631F">
              <w:rPr>
                <w:color w:val="000000"/>
              </w:rPr>
              <w:t>Вид деятельности</w:t>
            </w:r>
            <w:r>
              <w:rPr>
                <w:color w:val="000000"/>
              </w:rPr>
              <w:t>,</w:t>
            </w:r>
          </w:p>
          <w:p w:rsidR="00D31A68" w:rsidRPr="006D631F" w:rsidRDefault="00D31A68" w:rsidP="00455783">
            <w:pPr>
              <w:jc w:val="center"/>
              <w:rPr>
                <w:color w:val="000000"/>
              </w:rPr>
            </w:pPr>
            <w:r>
              <w:rPr>
                <w:color w:val="000000"/>
              </w:rPr>
              <w:t>к</w:t>
            </w:r>
            <w:r w:rsidRPr="006D631F">
              <w:rPr>
                <w:color w:val="000000"/>
              </w:rPr>
              <w:t>омпетенции</w:t>
            </w:r>
          </w:p>
        </w:tc>
        <w:tc>
          <w:tcPr>
            <w:tcW w:w="2346" w:type="dxa"/>
          </w:tcPr>
          <w:p w:rsidR="00D31A68" w:rsidRPr="006D631F" w:rsidRDefault="00D31A68" w:rsidP="00455783">
            <w:pPr>
              <w:jc w:val="center"/>
              <w:rPr>
                <w:color w:val="000000"/>
              </w:rPr>
            </w:pPr>
            <w:r w:rsidRPr="006D631F">
              <w:rPr>
                <w:color w:val="000000"/>
              </w:rPr>
              <w:t>Задачи</w:t>
            </w:r>
          </w:p>
        </w:tc>
        <w:tc>
          <w:tcPr>
            <w:tcW w:w="2041" w:type="dxa"/>
          </w:tcPr>
          <w:p w:rsidR="00D31A68" w:rsidRPr="006D631F" w:rsidRDefault="00D31A68" w:rsidP="00455783">
            <w:pPr>
              <w:jc w:val="center"/>
              <w:rPr>
                <w:color w:val="000000"/>
              </w:rPr>
            </w:pPr>
            <w:r w:rsidRPr="006D631F">
              <w:rPr>
                <w:color w:val="000000"/>
              </w:rPr>
              <w:t>Задания</w:t>
            </w:r>
          </w:p>
        </w:tc>
        <w:tc>
          <w:tcPr>
            <w:tcW w:w="2041" w:type="dxa"/>
          </w:tcPr>
          <w:p w:rsidR="00D31A68" w:rsidRPr="006D631F" w:rsidRDefault="00D31A68" w:rsidP="00455783">
            <w:pPr>
              <w:jc w:val="center"/>
              <w:rPr>
                <w:color w:val="000000"/>
              </w:rPr>
            </w:pPr>
            <w:r w:rsidRPr="006D631F">
              <w:rPr>
                <w:color w:val="000000"/>
              </w:rPr>
              <w:t>Форма представления материала по каждому заданию</w:t>
            </w:r>
          </w:p>
        </w:tc>
      </w:tr>
      <w:tr w:rsidR="00D31A68" w:rsidRPr="006D631F" w:rsidTr="00D31A68">
        <w:trPr>
          <w:trHeight w:val="2463"/>
        </w:trPr>
        <w:tc>
          <w:tcPr>
            <w:tcW w:w="1841" w:type="dxa"/>
          </w:tcPr>
          <w:p w:rsidR="00E21323" w:rsidRDefault="00E21323" w:rsidP="00E21323">
            <w:pPr>
              <w:rPr>
                <w:color w:val="000000"/>
              </w:rPr>
            </w:pPr>
            <w:r>
              <w:rPr>
                <w:color w:val="000000"/>
              </w:rPr>
              <w:t>ОК 2</w:t>
            </w:r>
          </w:p>
          <w:p w:rsidR="00E21323" w:rsidRDefault="00E21323" w:rsidP="00E21323">
            <w:pPr>
              <w:rPr>
                <w:color w:val="000000"/>
              </w:rPr>
            </w:pPr>
            <w:r>
              <w:rPr>
                <w:color w:val="000000"/>
              </w:rPr>
              <w:t>ОК 3</w:t>
            </w:r>
          </w:p>
          <w:p w:rsidR="00E21323" w:rsidRDefault="00E21323" w:rsidP="00E21323">
            <w:pPr>
              <w:rPr>
                <w:color w:val="000000"/>
              </w:rPr>
            </w:pPr>
            <w:r>
              <w:rPr>
                <w:color w:val="000000"/>
              </w:rPr>
              <w:t>ОК 5</w:t>
            </w:r>
          </w:p>
          <w:p w:rsidR="00D31A68" w:rsidRPr="006D631F" w:rsidRDefault="00E21323" w:rsidP="00E21323">
            <w:pPr>
              <w:rPr>
                <w:color w:val="000000"/>
              </w:rPr>
            </w:pPr>
            <w:r>
              <w:rPr>
                <w:color w:val="000000"/>
              </w:rPr>
              <w:t>ОК 7</w:t>
            </w:r>
          </w:p>
        </w:tc>
        <w:tc>
          <w:tcPr>
            <w:tcW w:w="2346" w:type="dxa"/>
          </w:tcPr>
          <w:p w:rsidR="00D31A68" w:rsidRDefault="00D31A68" w:rsidP="00455783">
            <w:pPr>
              <w:rPr>
                <w:color w:val="000000"/>
              </w:rPr>
            </w:pPr>
            <w:r>
              <w:rPr>
                <w:color w:val="000000"/>
              </w:rPr>
              <w:t>1.Изучить литературу по данной теме</w:t>
            </w:r>
          </w:p>
          <w:p w:rsidR="00D31A68" w:rsidRDefault="00D31A68" w:rsidP="00455783">
            <w:pPr>
              <w:rPr>
                <w:color w:val="000000"/>
              </w:rPr>
            </w:pPr>
            <w:r>
              <w:rPr>
                <w:color w:val="000000"/>
              </w:rPr>
              <w:t>2.Определить основные  международные объекты охраны окружающей среды.</w:t>
            </w:r>
          </w:p>
          <w:p w:rsidR="00D31A68" w:rsidRDefault="00D31A68" w:rsidP="00455783">
            <w:pPr>
              <w:rPr>
                <w:color w:val="000000"/>
              </w:rPr>
            </w:pPr>
            <w:r>
              <w:rPr>
                <w:color w:val="000000"/>
              </w:rPr>
              <w:t>3.Участие России в международных программах и организациях по вопросам охраны окружающей среды.</w:t>
            </w:r>
          </w:p>
          <w:p w:rsidR="00D31A68" w:rsidRPr="00BF65E0" w:rsidRDefault="00D31A68" w:rsidP="00455783">
            <w:pPr>
              <w:rPr>
                <w:color w:val="000000"/>
              </w:rPr>
            </w:pPr>
          </w:p>
        </w:tc>
        <w:tc>
          <w:tcPr>
            <w:tcW w:w="2041" w:type="dxa"/>
          </w:tcPr>
          <w:p w:rsidR="00D31A68" w:rsidRDefault="00D31A68" w:rsidP="00455783">
            <w:pPr>
              <w:rPr>
                <w:color w:val="000000"/>
              </w:rPr>
            </w:pPr>
            <w:r>
              <w:rPr>
                <w:color w:val="000000"/>
              </w:rPr>
              <w:t>1.Составить схему «Международные объекты охраны окружающей среды»</w:t>
            </w:r>
          </w:p>
          <w:p w:rsidR="00D31A68" w:rsidRPr="006D631F" w:rsidRDefault="00D31A68" w:rsidP="00455783">
            <w:pPr>
              <w:rPr>
                <w:color w:val="000000"/>
              </w:rPr>
            </w:pPr>
            <w:r>
              <w:rPr>
                <w:color w:val="000000"/>
              </w:rPr>
              <w:t>2.Составить тест «Международные программы и организации по вопросам охраны окружающей среды»</w:t>
            </w:r>
          </w:p>
        </w:tc>
        <w:tc>
          <w:tcPr>
            <w:tcW w:w="2041" w:type="dxa"/>
          </w:tcPr>
          <w:p w:rsidR="00D31A68" w:rsidRDefault="00D31A68" w:rsidP="00455783">
            <w:pPr>
              <w:rPr>
                <w:color w:val="000000"/>
              </w:rPr>
            </w:pPr>
            <w:r>
              <w:rPr>
                <w:color w:val="000000"/>
              </w:rPr>
              <w:t>1.Схема «Международные объекты охраны окружающей среды»</w:t>
            </w:r>
          </w:p>
          <w:p w:rsidR="00D31A68" w:rsidRDefault="00D31A68" w:rsidP="00455783">
            <w:pPr>
              <w:rPr>
                <w:color w:val="000000"/>
              </w:rPr>
            </w:pPr>
          </w:p>
          <w:p w:rsidR="00D31A68" w:rsidRPr="006D631F" w:rsidRDefault="00D31A68" w:rsidP="00455783">
            <w:pPr>
              <w:rPr>
                <w:color w:val="000000"/>
              </w:rPr>
            </w:pPr>
            <w:r>
              <w:rPr>
                <w:color w:val="000000"/>
              </w:rPr>
              <w:t>2.Тест «Международные программы и организации по вопросам охраны окружающей среды»</w:t>
            </w:r>
          </w:p>
        </w:tc>
      </w:tr>
    </w:tbl>
    <w:p w:rsidR="008B38E4" w:rsidRDefault="008B38E4" w:rsidP="008B38E4">
      <w:pPr>
        <w:pStyle w:val="a3"/>
        <w:jc w:val="both"/>
        <w:rPr>
          <w:rFonts w:ascii="Times New Roman" w:hAnsi="Times New Roman" w:cs="Times New Roman"/>
          <w:b/>
          <w:sz w:val="28"/>
          <w:szCs w:val="28"/>
        </w:rPr>
      </w:pPr>
    </w:p>
    <w:p w:rsidR="008B38E4" w:rsidRPr="008B38E4" w:rsidRDefault="008B38E4" w:rsidP="008B38E4">
      <w:pPr>
        <w:pStyle w:val="a3"/>
        <w:numPr>
          <w:ilvl w:val="0"/>
          <w:numId w:val="14"/>
        </w:numPr>
        <w:jc w:val="both"/>
        <w:rPr>
          <w:rFonts w:ascii="Times New Roman" w:hAnsi="Times New Roman" w:cs="Times New Roman"/>
          <w:b/>
          <w:sz w:val="28"/>
          <w:szCs w:val="28"/>
        </w:rPr>
      </w:pPr>
      <w:r>
        <w:rPr>
          <w:rFonts w:ascii="Times New Roman" w:hAnsi="Times New Roman" w:cs="Times New Roman"/>
          <w:b/>
          <w:sz w:val="28"/>
          <w:szCs w:val="28"/>
        </w:rPr>
        <w:t xml:space="preserve">Тема: </w:t>
      </w:r>
      <w:r>
        <w:rPr>
          <w:rFonts w:ascii="Times New Roman" w:hAnsi="Times New Roman" w:cs="Times New Roman"/>
          <w:sz w:val="28"/>
          <w:szCs w:val="28"/>
        </w:rPr>
        <w:t>Новые эколого-экономические подходы к природоохранной деятельности.</w:t>
      </w:r>
    </w:p>
    <w:p w:rsidR="008B38E4" w:rsidRPr="008B38E4" w:rsidRDefault="008B38E4" w:rsidP="008B38E4">
      <w:pPr>
        <w:pStyle w:val="a3"/>
        <w:ind w:left="360"/>
        <w:jc w:val="both"/>
        <w:rPr>
          <w:rFonts w:ascii="Times New Roman" w:hAnsi="Times New Roman" w:cs="Times New Roman"/>
          <w:b/>
          <w:sz w:val="28"/>
          <w:szCs w:val="28"/>
        </w:rPr>
      </w:pPr>
    </w:p>
    <w:tbl>
      <w:tblPr>
        <w:tblW w:w="8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9"/>
        <w:gridCol w:w="2373"/>
        <w:gridCol w:w="2150"/>
        <w:gridCol w:w="1957"/>
      </w:tblGrid>
      <w:tr w:rsidR="00D31A68" w:rsidRPr="006D631F" w:rsidTr="00D31A68">
        <w:tc>
          <w:tcPr>
            <w:tcW w:w="1841" w:type="dxa"/>
          </w:tcPr>
          <w:p w:rsidR="00D31A68" w:rsidRPr="006D631F" w:rsidRDefault="00D31A68" w:rsidP="00455783">
            <w:pPr>
              <w:jc w:val="center"/>
              <w:rPr>
                <w:color w:val="000000"/>
              </w:rPr>
            </w:pPr>
            <w:r w:rsidRPr="006D631F">
              <w:rPr>
                <w:color w:val="000000"/>
              </w:rPr>
              <w:t>Вид деятельности</w:t>
            </w:r>
            <w:r>
              <w:rPr>
                <w:color w:val="000000"/>
              </w:rPr>
              <w:t>,</w:t>
            </w:r>
          </w:p>
          <w:p w:rsidR="00D31A68" w:rsidRPr="006D631F" w:rsidRDefault="00D31A68" w:rsidP="00455783">
            <w:pPr>
              <w:jc w:val="center"/>
              <w:rPr>
                <w:color w:val="000000"/>
              </w:rPr>
            </w:pPr>
            <w:r>
              <w:rPr>
                <w:color w:val="000000"/>
              </w:rPr>
              <w:t>к</w:t>
            </w:r>
            <w:r w:rsidRPr="006D631F">
              <w:rPr>
                <w:color w:val="000000"/>
              </w:rPr>
              <w:t>омпетенции</w:t>
            </w:r>
          </w:p>
        </w:tc>
        <w:tc>
          <w:tcPr>
            <w:tcW w:w="2346" w:type="dxa"/>
          </w:tcPr>
          <w:p w:rsidR="00D31A68" w:rsidRPr="006D631F" w:rsidRDefault="00D31A68" w:rsidP="00455783">
            <w:pPr>
              <w:jc w:val="center"/>
              <w:rPr>
                <w:color w:val="000000"/>
              </w:rPr>
            </w:pPr>
            <w:r w:rsidRPr="006D631F">
              <w:rPr>
                <w:color w:val="000000"/>
              </w:rPr>
              <w:t>Задачи</w:t>
            </w:r>
          </w:p>
        </w:tc>
        <w:tc>
          <w:tcPr>
            <w:tcW w:w="2041" w:type="dxa"/>
          </w:tcPr>
          <w:p w:rsidR="00D31A68" w:rsidRPr="006D631F" w:rsidRDefault="00D31A68" w:rsidP="00455783">
            <w:pPr>
              <w:jc w:val="center"/>
              <w:rPr>
                <w:color w:val="000000"/>
              </w:rPr>
            </w:pPr>
            <w:r w:rsidRPr="006D631F">
              <w:rPr>
                <w:color w:val="000000"/>
              </w:rPr>
              <w:t>Задания</w:t>
            </w:r>
          </w:p>
        </w:tc>
        <w:tc>
          <w:tcPr>
            <w:tcW w:w="2041" w:type="dxa"/>
          </w:tcPr>
          <w:p w:rsidR="00D31A68" w:rsidRPr="006D631F" w:rsidRDefault="00D31A68" w:rsidP="00455783">
            <w:pPr>
              <w:jc w:val="center"/>
              <w:rPr>
                <w:color w:val="000000"/>
              </w:rPr>
            </w:pPr>
            <w:r w:rsidRPr="006D631F">
              <w:rPr>
                <w:color w:val="000000"/>
              </w:rPr>
              <w:t>Форма представления материала по каждому заданию</w:t>
            </w:r>
          </w:p>
        </w:tc>
      </w:tr>
      <w:tr w:rsidR="00D31A68" w:rsidRPr="006D631F" w:rsidTr="00D31A68">
        <w:trPr>
          <w:trHeight w:val="2463"/>
        </w:trPr>
        <w:tc>
          <w:tcPr>
            <w:tcW w:w="1841" w:type="dxa"/>
          </w:tcPr>
          <w:p w:rsidR="00E21323" w:rsidRDefault="00E21323" w:rsidP="00E21323">
            <w:pPr>
              <w:rPr>
                <w:color w:val="000000"/>
              </w:rPr>
            </w:pPr>
            <w:r>
              <w:rPr>
                <w:color w:val="000000"/>
              </w:rPr>
              <w:t>ОК 2</w:t>
            </w:r>
          </w:p>
          <w:p w:rsidR="00E21323" w:rsidRDefault="00E21323" w:rsidP="00E21323">
            <w:pPr>
              <w:rPr>
                <w:color w:val="000000"/>
              </w:rPr>
            </w:pPr>
            <w:r>
              <w:rPr>
                <w:color w:val="000000"/>
              </w:rPr>
              <w:t>ОК 3</w:t>
            </w:r>
          </w:p>
          <w:p w:rsidR="00E21323" w:rsidRDefault="00E21323" w:rsidP="00E21323">
            <w:pPr>
              <w:rPr>
                <w:color w:val="000000"/>
              </w:rPr>
            </w:pPr>
            <w:r>
              <w:rPr>
                <w:color w:val="000000"/>
              </w:rPr>
              <w:t>ОК 5</w:t>
            </w:r>
          </w:p>
          <w:p w:rsidR="00D31A68" w:rsidRPr="006D631F" w:rsidRDefault="00E21323" w:rsidP="00E21323">
            <w:pPr>
              <w:rPr>
                <w:color w:val="000000"/>
              </w:rPr>
            </w:pPr>
            <w:r>
              <w:rPr>
                <w:color w:val="000000"/>
              </w:rPr>
              <w:t>ОК 7</w:t>
            </w:r>
          </w:p>
        </w:tc>
        <w:tc>
          <w:tcPr>
            <w:tcW w:w="2346" w:type="dxa"/>
          </w:tcPr>
          <w:p w:rsidR="00D31A68" w:rsidRDefault="00D31A68" w:rsidP="00455783">
            <w:pPr>
              <w:rPr>
                <w:color w:val="000000"/>
              </w:rPr>
            </w:pPr>
            <w:r>
              <w:rPr>
                <w:color w:val="000000"/>
              </w:rPr>
              <w:t>1.Изучить литературу по данной теме</w:t>
            </w:r>
          </w:p>
          <w:p w:rsidR="00531684" w:rsidRDefault="00531684" w:rsidP="00455783">
            <w:pPr>
              <w:rPr>
                <w:color w:val="000000"/>
              </w:rPr>
            </w:pPr>
            <w:r>
              <w:rPr>
                <w:color w:val="000000"/>
              </w:rPr>
              <w:t>2.Дать определение кадастра природных ресурсов, виды кадастров.</w:t>
            </w:r>
          </w:p>
          <w:p w:rsidR="00531684" w:rsidRDefault="00531684" w:rsidP="00455783">
            <w:pPr>
              <w:rPr>
                <w:color w:val="000000"/>
              </w:rPr>
            </w:pPr>
            <w:r>
              <w:rPr>
                <w:color w:val="000000"/>
              </w:rPr>
              <w:t xml:space="preserve">3.Изучить методы расчеты экономических показателей в природопользовании </w:t>
            </w:r>
          </w:p>
          <w:p w:rsidR="00D31A68" w:rsidRPr="00BF65E0" w:rsidRDefault="00D31A68" w:rsidP="00455783">
            <w:pPr>
              <w:rPr>
                <w:color w:val="000000"/>
              </w:rPr>
            </w:pPr>
          </w:p>
        </w:tc>
        <w:tc>
          <w:tcPr>
            <w:tcW w:w="2041" w:type="dxa"/>
          </w:tcPr>
          <w:p w:rsidR="00D31A68" w:rsidRDefault="00531684" w:rsidP="00455783">
            <w:pPr>
              <w:rPr>
                <w:color w:val="000000"/>
              </w:rPr>
            </w:pPr>
            <w:r>
              <w:rPr>
                <w:color w:val="000000"/>
              </w:rPr>
              <w:t>1.Составить кроссворд не менее 15 слов теме</w:t>
            </w:r>
          </w:p>
          <w:p w:rsidR="00E64CB7" w:rsidRPr="00E64CB7" w:rsidRDefault="00531684" w:rsidP="00E64CB7">
            <w:pPr>
              <w:pStyle w:val="a3"/>
              <w:rPr>
                <w:rFonts w:ascii="Times New Roman" w:hAnsi="Times New Roman" w:cs="Times New Roman"/>
                <w:bCs/>
                <w:sz w:val="24"/>
                <w:szCs w:val="24"/>
              </w:rPr>
            </w:pPr>
            <w:r w:rsidRPr="00E64CB7">
              <w:rPr>
                <w:rFonts w:ascii="Times New Roman" w:hAnsi="Times New Roman" w:cs="Times New Roman"/>
                <w:color w:val="000000"/>
                <w:sz w:val="24"/>
                <w:szCs w:val="24"/>
              </w:rPr>
              <w:t>2.Решить задачу</w:t>
            </w:r>
            <w:proofErr w:type="gramStart"/>
            <w:r w:rsidRPr="00E64CB7">
              <w:rPr>
                <w:rFonts w:ascii="Times New Roman" w:hAnsi="Times New Roman" w:cs="Times New Roman"/>
                <w:color w:val="000000"/>
                <w:sz w:val="24"/>
                <w:szCs w:val="24"/>
              </w:rPr>
              <w:t>:</w:t>
            </w:r>
            <w:r w:rsidR="00E64CB7" w:rsidRPr="00E64CB7">
              <w:rPr>
                <w:rFonts w:ascii="Times New Roman" w:hAnsi="Times New Roman" w:cs="Times New Roman"/>
                <w:sz w:val="24"/>
                <w:szCs w:val="24"/>
              </w:rPr>
              <w:t>П</w:t>
            </w:r>
            <w:proofErr w:type="gramEnd"/>
            <w:r w:rsidR="00E64CB7" w:rsidRPr="00E64CB7">
              <w:rPr>
                <w:rFonts w:ascii="Times New Roman" w:hAnsi="Times New Roman" w:cs="Times New Roman"/>
                <w:sz w:val="24"/>
                <w:szCs w:val="24"/>
              </w:rPr>
              <w:t>роизвести расчет платы за размещение отходов I</w:t>
            </w:r>
            <w:r w:rsidR="00E64CB7" w:rsidRPr="00E64CB7">
              <w:rPr>
                <w:rFonts w:ascii="Times New Roman" w:hAnsi="Times New Roman" w:cs="Times New Roman"/>
                <w:sz w:val="24"/>
                <w:szCs w:val="24"/>
                <w:lang w:val="en-US"/>
              </w:rPr>
              <w:t>V</w:t>
            </w:r>
            <w:r w:rsidR="00E64CB7">
              <w:rPr>
                <w:rFonts w:ascii="Times New Roman" w:hAnsi="Times New Roman" w:cs="Times New Roman"/>
                <w:sz w:val="24"/>
                <w:szCs w:val="24"/>
              </w:rPr>
              <w:t xml:space="preserve"> класса опасности    в Уральском</w:t>
            </w:r>
            <w:r w:rsidR="00E64CB7" w:rsidRPr="00E64CB7">
              <w:rPr>
                <w:rFonts w:ascii="Times New Roman" w:hAnsi="Times New Roman" w:cs="Times New Roman"/>
                <w:sz w:val="24"/>
                <w:szCs w:val="24"/>
              </w:rPr>
              <w:t xml:space="preserve"> экономическом районе для оптовой торговли  </w:t>
            </w:r>
            <w:r w:rsidR="00E64CB7" w:rsidRPr="00E64CB7">
              <w:rPr>
                <w:rFonts w:ascii="Times New Roman" w:hAnsi="Times New Roman" w:cs="Times New Roman"/>
                <w:bCs/>
                <w:sz w:val="24"/>
                <w:szCs w:val="24"/>
              </w:rPr>
              <w:t xml:space="preserve">при  отсутствии разрешающих документов и при условии отсутствия заключенного </w:t>
            </w:r>
            <w:r w:rsidR="00E64CB7" w:rsidRPr="00E64CB7">
              <w:rPr>
                <w:rFonts w:ascii="Times New Roman" w:hAnsi="Times New Roman" w:cs="Times New Roman"/>
                <w:bCs/>
                <w:sz w:val="24"/>
                <w:szCs w:val="24"/>
              </w:rPr>
              <w:lastRenderedPageBreak/>
              <w:t>договора на вывоз бытовых отходов с организацией , осуществляющей вывоз бытовыхотходов.</w:t>
            </w:r>
          </w:p>
          <w:p w:rsidR="00E64CB7" w:rsidRPr="00E64CB7" w:rsidRDefault="00E64CB7" w:rsidP="00E64CB7">
            <w:pPr>
              <w:pStyle w:val="a3"/>
              <w:rPr>
                <w:rFonts w:ascii="Times New Roman" w:hAnsi="Times New Roman" w:cs="Times New Roman"/>
                <w:bCs/>
                <w:sz w:val="24"/>
                <w:szCs w:val="24"/>
              </w:rPr>
            </w:pPr>
            <w:r w:rsidRPr="00E64CB7">
              <w:rPr>
                <w:rFonts w:ascii="Times New Roman" w:hAnsi="Times New Roman" w:cs="Times New Roman"/>
                <w:bCs/>
                <w:sz w:val="24"/>
                <w:szCs w:val="24"/>
              </w:rPr>
              <w:t>Площадь склада 600м</w:t>
            </w:r>
            <w:r w:rsidRPr="00E64CB7">
              <w:rPr>
                <w:rFonts w:ascii="Times New Roman" w:hAnsi="Times New Roman" w:cs="Times New Roman"/>
                <w:bCs/>
                <w:sz w:val="24"/>
                <w:szCs w:val="24"/>
                <w:vertAlign w:val="superscript"/>
              </w:rPr>
              <w:t>2</w:t>
            </w:r>
            <w:r w:rsidRPr="00E64CB7">
              <w:rPr>
                <w:rFonts w:ascii="Times New Roman" w:hAnsi="Times New Roman" w:cs="Times New Roman"/>
                <w:bCs/>
                <w:sz w:val="24"/>
                <w:szCs w:val="24"/>
              </w:rPr>
              <w:t>, норматив  накопления отходов в год на 1  м</w:t>
            </w:r>
            <w:r w:rsidRPr="00E64CB7">
              <w:rPr>
                <w:rFonts w:ascii="Times New Roman" w:hAnsi="Times New Roman" w:cs="Times New Roman"/>
                <w:bCs/>
                <w:sz w:val="24"/>
                <w:szCs w:val="24"/>
                <w:vertAlign w:val="superscript"/>
              </w:rPr>
              <w:t>2</w:t>
            </w:r>
            <w:r w:rsidRPr="00E64CB7">
              <w:rPr>
                <w:rFonts w:ascii="Times New Roman" w:hAnsi="Times New Roman" w:cs="Times New Roman"/>
                <w:bCs/>
                <w:sz w:val="24"/>
                <w:szCs w:val="24"/>
              </w:rPr>
              <w:t>общей площади составляет 29кг/год.</w:t>
            </w:r>
          </w:p>
          <w:p w:rsidR="00531684" w:rsidRPr="006D631F" w:rsidRDefault="00531684" w:rsidP="00455783">
            <w:pPr>
              <w:rPr>
                <w:color w:val="000000"/>
              </w:rPr>
            </w:pPr>
          </w:p>
        </w:tc>
        <w:tc>
          <w:tcPr>
            <w:tcW w:w="2041" w:type="dxa"/>
          </w:tcPr>
          <w:p w:rsidR="00D31A68" w:rsidRDefault="00531684" w:rsidP="00455783">
            <w:pPr>
              <w:rPr>
                <w:color w:val="000000"/>
              </w:rPr>
            </w:pPr>
            <w:r>
              <w:rPr>
                <w:color w:val="000000"/>
              </w:rPr>
              <w:lastRenderedPageBreak/>
              <w:t>1.Кроссворд</w:t>
            </w:r>
          </w:p>
          <w:p w:rsidR="00531684" w:rsidRDefault="00531684" w:rsidP="00455783">
            <w:pPr>
              <w:rPr>
                <w:color w:val="000000"/>
              </w:rPr>
            </w:pPr>
          </w:p>
          <w:p w:rsidR="00531684" w:rsidRDefault="00531684" w:rsidP="00455783">
            <w:pPr>
              <w:rPr>
                <w:color w:val="000000"/>
              </w:rPr>
            </w:pPr>
          </w:p>
          <w:p w:rsidR="00531684" w:rsidRDefault="00531684" w:rsidP="00455783">
            <w:pPr>
              <w:rPr>
                <w:color w:val="000000"/>
              </w:rPr>
            </w:pPr>
          </w:p>
          <w:p w:rsidR="00531684" w:rsidRPr="006D631F" w:rsidRDefault="00531684" w:rsidP="00455783">
            <w:pPr>
              <w:rPr>
                <w:color w:val="000000"/>
              </w:rPr>
            </w:pPr>
            <w:r>
              <w:rPr>
                <w:color w:val="000000"/>
              </w:rPr>
              <w:t>2.Решенная задача</w:t>
            </w:r>
          </w:p>
        </w:tc>
      </w:tr>
    </w:tbl>
    <w:p w:rsidR="00405FCF" w:rsidRDefault="00405FCF" w:rsidP="007563DA">
      <w:pPr>
        <w:pStyle w:val="a3"/>
        <w:jc w:val="both"/>
        <w:rPr>
          <w:rFonts w:ascii="Times New Roman" w:hAnsi="Times New Roman" w:cs="Times New Roman"/>
          <w:b/>
          <w:sz w:val="28"/>
          <w:szCs w:val="28"/>
        </w:rPr>
      </w:pPr>
    </w:p>
    <w:p w:rsidR="008B38E4" w:rsidRPr="008B38E4" w:rsidRDefault="008B38E4" w:rsidP="008B38E4">
      <w:pPr>
        <w:pStyle w:val="a3"/>
        <w:numPr>
          <w:ilvl w:val="0"/>
          <w:numId w:val="14"/>
        </w:numPr>
        <w:jc w:val="both"/>
        <w:rPr>
          <w:rFonts w:ascii="Times New Roman" w:hAnsi="Times New Roman" w:cs="Times New Roman"/>
          <w:b/>
          <w:sz w:val="28"/>
          <w:szCs w:val="28"/>
        </w:rPr>
      </w:pPr>
      <w:r w:rsidRPr="008B38E4">
        <w:rPr>
          <w:rFonts w:ascii="Times New Roman" w:hAnsi="Times New Roman" w:cs="Times New Roman"/>
          <w:b/>
          <w:sz w:val="28"/>
          <w:szCs w:val="28"/>
        </w:rPr>
        <w:t xml:space="preserve">Тема: </w:t>
      </w:r>
      <w:r w:rsidRPr="008B38E4">
        <w:rPr>
          <w:rFonts w:ascii="Times New Roman" w:hAnsi="Times New Roman" w:cs="Times New Roman"/>
          <w:sz w:val="28"/>
          <w:szCs w:val="28"/>
        </w:rPr>
        <w:t>Соглашения, конвенции, законы по охране и защите окружающей среды.</w:t>
      </w:r>
    </w:p>
    <w:p w:rsidR="008B38E4" w:rsidRDefault="008B38E4" w:rsidP="008B38E4">
      <w:pPr>
        <w:pStyle w:val="a3"/>
        <w:jc w:val="both"/>
        <w:rPr>
          <w:rFonts w:ascii="Times New Roman" w:hAnsi="Times New Roman" w:cs="Times New Roman"/>
          <w:sz w:val="28"/>
          <w:szCs w:val="28"/>
        </w:rPr>
      </w:pPr>
    </w:p>
    <w:tbl>
      <w:tblPr>
        <w:tblW w:w="8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1"/>
        <w:gridCol w:w="2346"/>
        <w:gridCol w:w="2041"/>
        <w:gridCol w:w="2041"/>
      </w:tblGrid>
      <w:tr w:rsidR="00D31A68" w:rsidRPr="006D631F" w:rsidTr="00D31A68">
        <w:tc>
          <w:tcPr>
            <w:tcW w:w="1841" w:type="dxa"/>
          </w:tcPr>
          <w:p w:rsidR="00D31A68" w:rsidRPr="006D631F" w:rsidRDefault="00D31A68" w:rsidP="00455783">
            <w:pPr>
              <w:jc w:val="center"/>
              <w:rPr>
                <w:color w:val="000000"/>
              </w:rPr>
            </w:pPr>
            <w:r w:rsidRPr="006D631F">
              <w:rPr>
                <w:color w:val="000000"/>
              </w:rPr>
              <w:t>Вид деятельности</w:t>
            </w:r>
            <w:r>
              <w:rPr>
                <w:color w:val="000000"/>
              </w:rPr>
              <w:t>,</w:t>
            </w:r>
          </w:p>
          <w:p w:rsidR="00D31A68" w:rsidRPr="006D631F" w:rsidRDefault="00D31A68" w:rsidP="00455783">
            <w:pPr>
              <w:jc w:val="center"/>
              <w:rPr>
                <w:color w:val="000000"/>
              </w:rPr>
            </w:pPr>
            <w:r>
              <w:rPr>
                <w:color w:val="000000"/>
              </w:rPr>
              <w:t>к</w:t>
            </w:r>
            <w:r w:rsidRPr="006D631F">
              <w:rPr>
                <w:color w:val="000000"/>
              </w:rPr>
              <w:t>омпетенции</w:t>
            </w:r>
          </w:p>
        </w:tc>
        <w:tc>
          <w:tcPr>
            <w:tcW w:w="2346" w:type="dxa"/>
          </w:tcPr>
          <w:p w:rsidR="00D31A68" w:rsidRPr="006D631F" w:rsidRDefault="00D31A68" w:rsidP="00455783">
            <w:pPr>
              <w:jc w:val="center"/>
              <w:rPr>
                <w:color w:val="000000"/>
              </w:rPr>
            </w:pPr>
            <w:r w:rsidRPr="006D631F">
              <w:rPr>
                <w:color w:val="000000"/>
              </w:rPr>
              <w:t>Задачи</w:t>
            </w:r>
          </w:p>
        </w:tc>
        <w:tc>
          <w:tcPr>
            <w:tcW w:w="2041" w:type="dxa"/>
          </w:tcPr>
          <w:p w:rsidR="00D31A68" w:rsidRPr="006D631F" w:rsidRDefault="00D31A68" w:rsidP="00455783">
            <w:pPr>
              <w:jc w:val="center"/>
              <w:rPr>
                <w:color w:val="000000"/>
              </w:rPr>
            </w:pPr>
            <w:r w:rsidRPr="006D631F">
              <w:rPr>
                <w:color w:val="000000"/>
              </w:rPr>
              <w:t>Задания</w:t>
            </w:r>
          </w:p>
        </w:tc>
        <w:tc>
          <w:tcPr>
            <w:tcW w:w="2041" w:type="dxa"/>
          </w:tcPr>
          <w:p w:rsidR="00D31A68" w:rsidRPr="006D631F" w:rsidRDefault="00D31A68" w:rsidP="00455783">
            <w:pPr>
              <w:jc w:val="center"/>
              <w:rPr>
                <w:color w:val="000000"/>
              </w:rPr>
            </w:pPr>
            <w:r w:rsidRPr="006D631F">
              <w:rPr>
                <w:color w:val="000000"/>
              </w:rPr>
              <w:t>Форма представления материала по каждому заданию</w:t>
            </w:r>
          </w:p>
        </w:tc>
      </w:tr>
      <w:tr w:rsidR="00D31A68" w:rsidRPr="006D631F" w:rsidTr="00D31A68">
        <w:trPr>
          <w:trHeight w:val="2463"/>
        </w:trPr>
        <w:tc>
          <w:tcPr>
            <w:tcW w:w="1841" w:type="dxa"/>
          </w:tcPr>
          <w:p w:rsidR="00E21323" w:rsidRDefault="00E21323" w:rsidP="00E21323">
            <w:pPr>
              <w:rPr>
                <w:color w:val="000000"/>
              </w:rPr>
            </w:pPr>
            <w:r>
              <w:rPr>
                <w:color w:val="000000"/>
              </w:rPr>
              <w:t>ОК 2</w:t>
            </w:r>
          </w:p>
          <w:p w:rsidR="00E21323" w:rsidRDefault="00E21323" w:rsidP="00E21323">
            <w:pPr>
              <w:rPr>
                <w:color w:val="000000"/>
              </w:rPr>
            </w:pPr>
            <w:r>
              <w:rPr>
                <w:color w:val="000000"/>
              </w:rPr>
              <w:t>ОК 3</w:t>
            </w:r>
          </w:p>
          <w:p w:rsidR="00E21323" w:rsidRDefault="00E21323" w:rsidP="00E21323">
            <w:pPr>
              <w:rPr>
                <w:color w:val="000000"/>
              </w:rPr>
            </w:pPr>
            <w:r>
              <w:rPr>
                <w:color w:val="000000"/>
              </w:rPr>
              <w:t>ОК 5</w:t>
            </w:r>
          </w:p>
          <w:p w:rsidR="00D31A68" w:rsidRPr="006D631F" w:rsidRDefault="00E21323" w:rsidP="00E21323">
            <w:pPr>
              <w:rPr>
                <w:color w:val="000000"/>
              </w:rPr>
            </w:pPr>
            <w:r>
              <w:rPr>
                <w:color w:val="000000"/>
              </w:rPr>
              <w:t>ОК 7</w:t>
            </w:r>
          </w:p>
        </w:tc>
        <w:tc>
          <w:tcPr>
            <w:tcW w:w="2346" w:type="dxa"/>
          </w:tcPr>
          <w:p w:rsidR="00D31A68" w:rsidRDefault="00D31A68" w:rsidP="00455783">
            <w:pPr>
              <w:rPr>
                <w:color w:val="000000"/>
              </w:rPr>
            </w:pPr>
            <w:r>
              <w:rPr>
                <w:color w:val="000000"/>
              </w:rPr>
              <w:t>1.Изучить литературу по данной теме</w:t>
            </w:r>
          </w:p>
          <w:p w:rsidR="00531684" w:rsidRDefault="00531684" w:rsidP="00455783">
            <w:pPr>
              <w:rPr>
                <w:color w:val="000000"/>
              </w:rPr>
            </w:pPr>
            <w:r>
              <w:rPr>
                <w:color w:val="000000"/>
              </w:rPr>
              <w:t>2.Изучить основные соглашения, конвенции, законы.</w:t>
            </w:r>
          </w:p>
          <w:p w:rsidR="00D31A68" w:rsidRPr="00BF65E0" w:rsidRDefault="00D31A68" w:rsidP="00455783">
            <w:pPr>
              <w:rPr>
                <w:color w:val="000000"/>
              </w:rPr>
            </w:pPr>
          </w:p>
        </w:tc>
        <w:tc>
          <w:tcPr>
            <w:tcW w:w="2041" w:type="dxa"/>
          </w:tcPr>
          <w:p w:rsidR="00D31A68" w:rsidRPr="006D631F" w:rsidRDefault="00531684" w:rsidP="00455783">
            <w:pPr>
              <w:rPr>
                <w:color w:val="000000"/>
              </w:rPr>
            </w:pPr>
            <w:r>
              <w:rPr>
                <w:color w:val="000000"/>
              </w:rPr>
              <w:t xml:space="preserve">1.Описать тематику соглашений, конвенций, законов </w:t>
            </w:r>
            <w:r w:rsidR="00405FCF">
              <w:rPr>
                <w:color w:val="000000"/>
              </w:rPr>
              <w:t>по охране и защите окружающей среды.</w:t>
            </w:r>
          </w:p>
        </w:tc>
        <w:tc>
          <w:tcPr>
            <w:tcW w:w="2041" w:type="dxa"/>
          </w:tcPr>
          <w:p w:rsidR="00D31A68" w:rsidRPr="006D631F" w:rsidRDefault="00405FCF" w:rsidP="00455783">
            <w:pPr>
              <w:rPr>
                <w:color w:val="000000"/>
              </w:rPr>
            </w:pPr>
            <w:r>
              <w:rPr>
                <w:color w:val="000000"/>
              </w:rPr>
              <w:t>1.По выбору студента</w:t>
            </w:r>
          </w:p>
        </w:tc>
      </w:tr>
    </w:tbl>
    <w:p w:rsidR="008B38E4" w:rsidRDefault="008B38E4" w:rsidP="008B38E4">
      <w:pPr>
        <w:pStyle w:val="a3"/>
        <w:jc w:val="both"/>
        <w:rPr>
          <w:rFonts w:ascii="Times New Roman" w:hAnsi="Times New Roman" w:cs="Times New Roman"/>
          <w:b/>
          <w:sz w:val="28"/>
          <w:szCs w:val="28"/>
        </w:rPr>
      </w:pPr>
    </w:p>
    <w:p w:rsidR="00405FCF" w:rsidRPr="00E64CB7" w:rsidRDefault="00405FCF" w:rsidP="00405FCF">
      <w:pPr>
        <w:pStyle w:val="a3"/>
        <w:numPr>
          <w:ilvl w:val="0"/>
          <w:numId w:val="14"/>
        </w:numPr>
        <w:jc w:val="both"/>
        <w:rPr>
          <w:rFonts w:ascii="Times New Roman" w:hAnsi="Times New Roman" w:cs="Times New Roman"/>
          <w:b/>
          <w:sz w:val="28"/>
          <w:szCs w:val="28"/>
        </w:rPr>
      </w:pPr>
      <w:r>
        <w:rPr>
          <w:rFonts w:ascii="Times New Roman" w:hAnsi="Times New Roman" w:cs="Times New Roman"/>
          <w:sz w:val="28"/>
          <w:szCs w:val="28"/>
        </w:rPr>
        <w:t>Выполнение домашних заданий по разделу 3.</w:t>
      </w:r>
    </w:p>
    <w:p w:rsidR="00E64CB7" w:rsidRDefault="00E64CB7">
      <w:pPr>
        <w:spacing w:after="200" w:line="276" w:lineRule="auto"/>
        <w:rPr>
          <w:rFonts w:eastAsiaTheme="minorHAnsi"/>
          <w:sz w:val="28"/>
          <w:szCs w:val="28"/>
          <w:lang w:eastAsia="en-US"/>
        </w:rPr>
      </w:pPr>
      <w:r>
        <w:rPr>
          <w:sz w:val="28"/>
          <w:szCs w:val="28"/>
        </w:rPr>
        <w:br w:type="page"/>
      </w:r>
    </w:p>
    <w:p w:rsidR="00E64CB7" w:rsidRDefault="00E64CB7" w:rsidP="00E64CB7">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Список литературы.</w:t>
      </w:r>
    </w:p>
    <w:p w:rsidR="00E64CB7" w:rsidRDefault="00E64CB7" w:rsidP="00E64CB7">
      <w:pPr>
        <w:pStyle w:val="a3"/>
        <w:jc w:val="center"/>
        <w:rPr>
          <w:rFonts w:ascii="Times New Roman" w:hAnsi="Times New Roman" w:cs="Times New Roman"/>
          <w:b/>
          <w:sz w:val="28"/>
          <w:szCs w:val="28"/>
        </w:rPr>
      </w:pPr>
    </w:p>
    <w:p w:rsidR="00E64CB7" w:rsidRPr="00E64CB7" w:rsidRDefault="00E64CB7" w:rsidP="00E64CB7">
      <w:pPr>
        <w:pStyle w:val="a3"/>
        <w:jc w:val="both"/>
        <w:rPr>
          <w:rFonts w:ascii="Times New Roman" w:hAnsi="Times New Roman" w:cs="Times New Roman"/>
          <w:b/>
          <w:sz w:val="28"/>
          <w:szCs w:val="28"/>
        </w:rPr>
      </w:pPr>
      <w:r w:rsidRPr="00E64CB7">
        <w:rPr>
          <w:rFonts w:ascii="Times New Roman" w:hAnsi="Times New Roman" w:cs="Times New Roman"/>
          <w:b/>
          <w:bCs/>
          <w:sz w:val="28"/>
          <w:szCs w:val="28"/>
        </w:rPr>
        <w:t>Основные источники:</w:t>
      </w:r>
    </w:p>
    <w:p w:rsidR="00E64CB7" w:rsidRPr="00964A54" w:rsidRDefault="00E64CB7" w:rsidP="00E64CB7">
      <w:pPr>
        <w:numPr>
          <w:ilvl w:val="0"/>
          <w:numId w:val="17"/>
        </w:numPr>
        <w:rPr>
          <w:sz w:val="28"/>
          <w:szCs w:val="28"/>
        </w:rPr>
      </w:pPr>
      <w:r w:rsidRPr="00964A54">
        <w:rPr>
          <w:sz w:val="28"/>
          <w:szCs w:val="28"/>
        </w:rPr>
        <w:t>Константинов В.М.  Экологические основы природопользовани</w:t>
      </w:r>
      <w:r>
        <w:rPr>
          <w:sz w:val="28"/>
          <w:szCs w:val="28"/>
        </w:rPr>
        <w:t>я. – М.; Академия, НМЦ СПО, 2009.</w:t>
      </w:r>
    </w:p>
    <w:p w:rsidR="00E64CB7" w:rsidRPr="007C4CA6" w:rsidRDefault="00E64CB7" w:rsidP="00E64CB7">
      <w:pPr>
        <w:numPr>
          <w:ilvl w:val="0"/>
          <w:numId w:val="17"/>
        </w:numPr>
        <w:rPr>
          <w:sz w:val="28"/>
          <w:szCs w:val="28"/>
        </w:rPr>
      </w:pPr>
      <w:proofErr w:type="spellStart"/>
      <w:r w:rsidRPr="00D83D1A">
        <w:rPr>
          <w:sz w:val="28"/>
          <w:szCs w:val="28"/>
        </w:rPr>
        <w:t>Вильчинская</w:t>
      </w:r>
      <w:proofErr w:type="spellEnd"/>
      <w:r w:rsidRPr="00D83D1A">
        <w:rPr>
          <w:sz w:val="28"/>
          <w:szCs w:val="28"/>
        </w:rPr>
        <w:t xml:space="preserve"> О.В. , Воробьев А.Е. , Дьяченко В.В. , Корчагина А.В. Основы природопользования: экологические, экономические и правовые аспекты. 2-е изд</w:t>
      </w:r>
      <w:r>
        <w:rPr>
          <w:sz w:val="28"/>
          <w:szCs w:val="28"/>
        </w:rPr>
        <w:t xml:space="preserve">. М.: </w:t>
      </w:r>
      <w:r w:rsidRPr="00D83D1A">
        <w:rPr>
          <w:bCs/>
          <w:sz w:val="28"/>
          <w:szCs w:val="28"/>
        </w:rPr>
        <w:t>Феникс</w:t>
      </w:r>
      <w:r>
        <w:rPr>
          <w:bCs/>
          <w:sz w:val="28"/>
          <w:szCs w:val="28"/>
        </w:rPr>
        <w:t xml:space="preserve">, </w:t>
      </w:r>
      <w:r w:rsidRPr="00D83D1A">
        <w:rPr>
          <w:bCs/>
          <w:sz w:val="28"/>
          <w:szCs w:val="28"/>
        </w:rPr>
        <w:t>2007</w:t>
      </w:r>
      <w:r>
        <w:rPr>
          <w:bCs/>
          <w:sz w:val="28"/>
          <w:szCs w:val="28"/>
        </w:rPr>
        <w:t>.</w:t>
      </w:r>
    </w:p>
    <w:p w:rsidR="00E64CB7" w:rsidRDefault="00E64CB7" w:rsidP="00E64CB7">
      <w:pPr>
        <w:numPr>
          <w:ilvl w:val="0"/>
          <w:numId w:val="17"/>
        </w:numPr>
        <w:rPr>
          <w:sz w:val="28"/>
          <w:szCs w:val="28"/>
        </w:rPr>
      </w:pPr>
      <w:proofErr w:type="spellStart"/>
      <w:r w:rsidRPr="007C4CA6">
        <w:rPr>
          <w:sz w:val="28"/>
          <w:szCs w:val="28"/>
        </w:rPr>
        <w:t>Козачек</w:t>
      </w:r>
      <w:proofErr w:type="spellEnd"/>
      <w:r w:rsidRPr="007C4CA6">
        <w:rPr>
          <w:sz w:val="28"/>
          <w:szCs w:val="28"/>
        </w:rPr>
        <w:t xml:space="preserve"> А.В. Экологические основы природопользования</w:t>
      </w:r>
      <w:proofErr w:type="gramStart"/>
      <w:r w:rsidRPr="007C4CA6">
        <w:rPr>
          <w:sz w:val="28"/>
          <w:szCs w:val="28"/>
        </w:rPr>
        <w:t>.-</w:t>
      </w:r>
      <w:proofErr w:type="gramEnd"/>
      <w:r w:rsidRPr="007C4CA6">
        <w:rPr>
          <w:sz w:val="28"/>
          <w:szCs w:val="28"/>
        </w:rPr>
        <w:t>М.: Феникс</w:t>
      </w:r>
      <w:r>
        <w:rPr>
          <w:sz w:val="28"/>
          <w:szCs w:val="28"/>
        </w:rPr>
        <w:t>,2008.</w:t>
      </w:r>
    </w:p>
    <w:p w:rsidR="00E64CB7" w:rsidRPr="00E64CB7" w:rsidRDefault="00E64CB7" w:rsidP="00E64CB7">
      <w:pPr>
        <w:pStyle w:val="a4"/>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E64CB7">
        <w:rPr>
          <w:sz w:val="28"/>
          <w:szCs w:val="28"/>
        </w:rPr>
        <w:t xml:space="preserve">Боголюбов С.А. «Экологическое право». – М.: </w:t>
      </w:r>
      <w:proofErr w:type="spellStart"/>
      <w:r w:rsidRPr="00E64CB7">
        <w:rPr>
          <w:sz w:val="28"/>
          <w:szCs w:val="28"/>
        </w:rPr>
        <w:t>Норма-Инфра</w:t>
      </w:r>
      <w:proofErr w:type="gramStart"/>
      <w:r w:rsidRPr="00E64CB7">
        <w:rPr>
          <w:sz w:val="28"/>
          <w:szCs w:val="28"/>
        </w:rPr>
        <w:t>.М</w:t>
      </w:r>
      <w:proofErr w:type="spellEnd"/>
      <w:proofErr w:type="gramEnd"/>
      <w:r w:rsidRPr="00E64CB7">
        <w:rPr>
          <w:sz w:val="28"/>
          <w:szCs w:val="28"/>
        </w:rPr>
        <w:t>, 1999,</w:t>
      </w:r>
    </w:p>
    <w:p w:rsidR="00E64CB7" w:rsidRPr="00E64CB7" w:rsidRDefault="00E64CB7" w:rsidP="00E64CB7">
      <w:pPr>
        <w:pStyle w:val="a4"/>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E64CB7">
        <w:rPr>
          <w:sz w:val="28"/>
          <w:szCs w:val="28"/>
        </w:rPr>
        <w:t xml:space="preserve"> Гальперин  М.В. «Экологические  основы природопользования».- М.: ФОРУМ: ИНФРА-М, 2004</w:t>
      </w:r>
    </w:p>
    <w:p w:rsidR="00E64CB7" w:rsidRDefault="00E64CB7" w:rsidP="00E64CB7">
      <w:pPr>
        <w:shd w:val="clear" w:color="auto" w:fill="FFFFFF"/>
        <w:rPr>
          <w:bCs/>
          <w:sz w:val="28"/>
          <w:szCs w:val="28"/>
        </w:rPr>
      </w:pPr>
    </w:p>
    <w:p w:rsidR="00E64CB7" w:rsidRPr="00E64CB7" w:rsidRDefault="00E64CB7" w:rsidP="00E64CB7">
      <w:pPr>
        <w:shd w:val="clear" w:color="auto" w:fill="FFFFFF"/>
        <w:rPr>
          <w:b/>
          <w:sz w:val="28"/>
        </w:rPr>
      </w:pPr>
      <w:r w:rsidRPr="00E64CB7">
        <w:rPr>
          <w:b/>
          <w:bCs/>
          <w:sz w:val="28"/>
          <w:szCs w:val="28"/>
        </w:rPr>
        <w:t xml:space="preserve">Дополнительные источники: </w:t>
      </w:r>
    </w:p>
    <w:p w:rsidR="00E64CB7" w:rsidRDefault="00E64CB7" w:rsidP="00E64CB7">
      <w:pPr>
        <w:numPr>
          <w:ilvl w:val="0"/>
          <w:numId w:val="16"/>
        </w:numPr>
        <w:shd w:val="clear" w:color="auto" w:fill="FFFFFF"/>
        <w:rPr>
          <w:sz w:val="28"/>
        </w:rPr>
      </w:pPr>
      <w:r>
        <w:rPr>
          <w:sz w:val="28"/>
        </w:rPr>
        <w:t>Экология и охрана биосферы при химическом загрязнении. Д.С. Орлов. Высшая школа, 2002.</w:t>
      </w:r>
    </w:p>
    <w:p w:rsidR="00E64CB7" w:rsidRDefault="00E64CB7" w:rsidP="00E64CB7">
      <w:pPr>
        <w:numPr>
          <w:ilvl w:val="0"/>
          <w:numId w:val="16"/>
        </w:numPr>
        <w:shd w:val="clear" w:color="auto" w:fill="FFFFFF"/>
        <w:rPr>
          <w:sz w:val="28"/>
        </w:rPr>
      </w:pPr>
      <w:r>
        <w:rPr>
          <w:sz w:val="28"/>
        </w:rPr>
        <w:t>Экология. Л.И. Цветкова</w:t>
      </w:r>
      <w:proofErr w:type="gramStart"/>
      <w:r>
        <w:rPr>
          <w:sz w:val="28"/>
        </w:rPr>
        <w:t xml:space="preserve"> ,</w:t>
      </w:r>
      <w:proofErr w:type="gramEnd"/>
      <w:r>
        <w:rPr>
          <w:sz w:val="28"/>
        </w:rPr>
        <w:t xml:space="preserve"> М.И. Алексеев , Ученик для вузов , М. 1999.</w:t>
      </w:r>
    </w:p>
    <w:p w:rsidR="00E64CB7" w:rsidRDefault="00E64CB7" w:rsidP="00E64CB7">
      <w:pPr>
        <w:numPr>
          <w:ilvl w:val="0"/>
          <w:numId w:val="16"/>
        </w:numPr>
        <w:shd w:val="clear" w:color="auto" w:fill="FFFFFF"/>
        <w:rPr>
          <w:sz w:val="28"/>
        </w:rPr>
      </w:pPr>
      <w:r>
        <w:rPr>
          <w:sz w:val="28"/>
        </w:rPr>
        <w:t xml:space="preserve">Защита экологических прав: Пособие для граждан и общественных организаций. </w:t>
      </w:r>
      <w:proofErr w:type="gramStart"/>
      <w:r>
        <w:rPr>
          <w:sz w:val="28"/>
        </w:rPr>
        <w:t>-М</w:t>
      </w:r>
      <w:proofErr w:type="gramEnd"/>
      <w:r>
        <w:rPr>
          <w:sz w:val="28"/>
        </w:rPr>
        <w:t>., 1996</w:t>
      </w:r>
    </w:p>
    <w:p w:rsidR="00E64CB7" w:rsidRDefault="00E64CB7" w:rsidP="00E64CB7">
      <w:pPr>
        <w:numPr>
          <w:ilvl w:val="0"/>
          <w:numId w:val="16"/>
        </w:numPr>
        <w:shd w:val="clear" w:color="auto" w:fill="FFFFFF"/>
        <w:rPr>
          <w:sz w:val="28"/>
        </w:rPr>
      </w:pPr>
      <w:r w:rsidRPr="007C4CA6">
        <w:rPr>
          <w:sz w:val="28"/>
        </w:rPr>
        <w:t>Рубан Э. Д., Крымская И. Г. Гигиена и основы экологии человека</w:t>
      </w:r>
      <w:proofErr w:type="gramStart"/>
      <w:r w:rsidRPr="007C4CA6">
        <w:rPr>
          <w:sz w:val="28"/>
        </w:rPr>
        <w:t>.-</w:t>
      </w:r>
      <w:proofErr w:type="gramEnd"/>
      <w:r w:rsidRPr="007C4CA6">
        <w:rPr>
          <w:sz w:val="28"/>
        </w:rPr>
        <w:t>М.: Феникс ,2009.</w:t>
      </w:r>
    </w:p>
    <w:p w:rsidR="00E64CB7" w:rsidRPr="00E64CB7" w:rsidRDefault="00E64CB7" w:rsidP="00E64CB7">
      <w:pPr>
        <w:numPr>
          <w:ilvl w:val="0"/>
          <w:numId w:val="16"/>
        </w:numPr>
        <w:shd w:val="clear" w:color="auto" w:fill="FFFFFF"/>
        <w:rPr>
          <w:sz w:val="28"/>
        </w:rPr>
      </w:pPr>
      <w:r w:rsidRPr="00E64CB7">
        <w:rPr>
          <w:sz w:val="28"/>
          <w:szCs w:val="28"/>
        </w:rPr>
        <w:t>Васильев Н.Г., Кузнецов В.Е. и др.  «Охрана природы с основами экологии». – М.: Экология, 1993</w:t>
      </w:r>
    </w:p>
    <w:p w:rsidR="00E21323" w:rsidRDefault="00E21323" w:rsidP="00E64CB7">
      <w:pPr>
        <w:ind w:left="-720" w:firstLine="180"/>
        <w:rPr>
          <w:b/>
          <w:sz w:val="28"/>
          <w:szCs w:val="28"/>
        </w:rPr>
      </w:pPr>
    </w:p>
    <w:p w:rsidR="00E64CB7" w:rsidRPr="00A91B91" w:rsidRDefault="00E64CB7" w:rsidP="00E64CB7">
      <w:pPr>
        <w:ind w:left="-720" w:firstLine="180"/>
        <w:rPr>
          <w:b/>
          <w:sz w:val="28"/>
          <w:szCs w:val="28"/>
        </w:rPr>
      </w:pPr>
      <w:r w:rsidRPr="00A91B91">
        <w:rPr>
          <w:b/>
          <w:sz w:val="28"/>
          <w:szCs w:val="28"/>
        </w:rPr>
        <w:t>Интернет-ресурсы:</w:t>
      </w:r>
    </w:p>
    <w:p w:rsidR="00E64CB7" w:rsidRPr="00E21323" w:rsidRDefault="00DB22B9" w:rsidP="00E21323">
      <w:pPr>
        <w:pStyle w:val="a4"/>
        <w:numPr>
          <w:ilvl w:val="0"/>
          <w:numId w:val="19"/>
        </w:numPr>
        <w:rPr>
          <w:sz w:val="28"/>
          <w:szCs w:val="28"/>
        </w:rPr>
      </w:pPr>
      <w:hyperlink r:id="rId5" w:history="1">
        <w:r w:rsidR="00E64CB7" w:rsidRPr="00E21323">
          <w:rPr>
            <w:rStyle w:val="a7"/>
            <w:rFonts w:eastAsia="MS Mincho"/>
            <w:sz w:val="28"/>
            <w:szCs w:val="28"/>
          </w:rPr>
          <w:t>http://www.mnr.gov.ru/</w:t>
        </w:r>
      </w:hyperlink>
      <w:r w:rsidR="00E64CB7" w:rsidRPr="00E21323">
        <w:rPr>
          <w:sz w:val="28"/>
          <w:szCs w:val="28"/>
        </w:rPr>
        <w:t xml:space="preserve"> – сайт Министерства природных ресурсов и экологии РФ;</w:t>
      </w:r>
    </w:p>
    <w:p w:rsidR="00E64CB7" w:rsidRPr="00E21323" w:rsidRDefault="00DB22B9" w:rsidP="00E21323">
      <w:pPr>
        <w:pStyle w:val="a4"/>
        <w:numPr>
          <w:ilvl w:val="0"/>
          <w:numId w:val="19"/>
        </w:numPr>
        <w:rPr>
          <w:sz w:val="28"/>
          <w:szCs w:val="28"/>
        </w:rPr>
      </w:pPr>
      <w:hyperlink r:id="rId6" w:history="1">
        <w:r w:rsidR="00E64CB7" w:rsidRPr="00E21323">
          <w:rPr>
            <w:rStyle w:val="a7"/>
            <w:rFonts w:eastAsia="MS Mincho"/>
            <w:sz w:val="28"/>
            <w:szCs w:val="28"/>
          </w:rPr>
          <w:t>http://www.zapoved.ru/</w:t>
        </w:r>
      </w:hyperlink>
      <w:r w:rsidR="00E64CB7" w:rsidRPr="00E21323">
        <w:rPr>
          <w:sz w:val="28"/>
          <w:szCs w:val="28"/>
        </w:rPr>
        <w:t xml:space="preserve"> – особо охраняемые природные территории РФ;</w:t>
      </w:r>
    </w:p>
    <w:p w:rsidR="00E64CB7" w:rsidRPr="00E21323" w:rsidRDefault="00DB22B9" w:rsidP="00E21323">
      <w:pPr>
        <w:pStyle w:val="a4"/>
        <w:numPr>
          <w:ilvl w:val="0"/>
          <w:numId w:val="19"/>
        </w:numPr>
        <w:rPr>
          <w:sz w:val="28"/>
          <w:szCs w:val="28"/>
        </w:rPr>
      </w:pPr>
      <w:hyperlink r:id="rId7" w:history="1">
        <w:r w:rsidR="00E64CB7" w:rsidRPr="00E21323">
          <w:rPr>
            <w:rStyle w:val="a7"/>
            <w:rFonts w:eastAsia="MS Mincho"/>
            <w:sz w:val="28"/>
            <w:szCs w:val="28"/>
          </w:rPr>
          <w:t>http://ecoportal.su/</w:t>
        </w:r>
      </w:hyperlink>
      <w:r w:rsidR="00E64CB7" w:rsidRPr="00E21323">
        <w:rPr>
          <w:sz w:val="28"/>
          <w:szCs w:val="28"/>
        </w:rPr>
        <w:t xml:space="preserve"> – Всероссийский экологический портал;</w:t>
      </w:r>
    </w:p>
    <w:p w:rsidR="00E64CB7" w:rsidRPr="00E21323" w:rsidRDefault="00DB22B9" w:rsidP="00E21323">
      <w:pPr>
        <w:pStyle w:val="a4"/>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hyperlink r:id="rId8" w:history="1">
        <w:r w:rsidR="00E64CB7" w:rsidRPr="00E21323">
          <w:rPr>
            <w:rStyle w:val="a7"/>
            <w:rFonts w:eastAsia="MS Mincho"/>
            <w:sz w:val="28"/>
            <w:szCs w:val="28"/>
          </w:rPr>
          <w:t>http://nuclearwaste.report.ru/</w:t>
        </w:r>
      </w:hyperlink>
      <w:r w:rsidR="00E64CB7" w:rsidRPr="00E21323">
        <w:rPr>
          <w:sz w:val="28"/>
          <w:szCs w:val="28"/>
        </w:rPr>
        <w:t xml:space="preserve"> – сообщество экспертов. </w:t>
      </w:r>
    </w:p>
    <w:p w:rsidR="00E64CB7" w:rsidRDefault="00E64CB7" w:rsidP="00E64CB7">
      <w:pPr>
        <w:ind w:left="-720" w:firstLine="180"/>
      </w:pPr>
    </w:p>
    <w:p w:rsidR="00E64CB7" w:rsidRPr="00E64CB7" w:rsidRDefault="00E64CB7" w:rsidP="00E64CB7">
      <w:pPr>
        <w:pStyle w:val="a3"/>
        <w:jc w:val="both"/>
        <w:rPr>
          <w:rFonts w:ascii="Times New Roman" w:hAnsi="Times New Roman" w:cs="Times New Roman"/>
          <w:sz w:val="28"/>
          <w:szCs w:val="28"/>
        </w:rPr>
      </w:pPr>
    </w:p>
    <w:sectPr w:rsidR="00E64CB7" w:rsidRPr="00E64CB7" w:rsidSect="007537F3">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C3D89"/>
    <w:multiLevelType w:val="hybridMultilevel"/>
    <w:tmpl w:val="BEE869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6D0E1B"/>
    <w:multiLevelType w:val="hybridMultilevel"/>
    <w:tmpl w:val="038A2D9C"/>
    <w:lvl w:ilvl="0" w:tplc="D8EEB8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5808DD"/>
    <w:multiLevelType w:val="hybridMultilevel"/>
    <w:tmpl w:val="3D60E0B6"/>
    <w:lvl w:ilvl="0" w:tplc="F1363E52">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E6843AE"/>
    <w:multiLevelType w:val="hybridMultilevel"/>
    <w:tmpl w:val="B4D4C846"/>
    <w:lvl w:ilvl="0" w:tplc="3F5C0220">
      <w:start w:val="1"/>
      <w:numFmt w:val="decimal"/>
      <w:lvlText w:val="%1."/>
      <w:lvlJc w:val="left"/>
      <w:pPr>
        <w:tabs>
          <w:tab w:val="num" w:pos="765"/>
        </w:tabs>
        <w:ind w:left="765" w:hanging="405"/>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5EF0B1B"/>
    <w:multiLevelType w:val="hybridMultilevel"/>
    <w:tmpl w:val="9CC82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1E21E4"/>
    <w:multiLevelType w:val="hybridMultilevel"/>
    <w:tmpl w:val="5114BBA2"/>
    <w:lvl w:ilvl="0" w:tplc="58CC26E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1044A4"/>
    <w:multiLevelType w:val="hybridMultilevel"/>
    <w:tmpl w:val="0E94831A"/>
    <w:lvl w:ilvl="0" w:tplc="6FAEE5EA">
      <w:numFmt w:val="bullet"/>
      <w:lvlText w:val=""/>
      <w:lvlJc w:val="left"/>
      <w:pPr>
        <w:ind w:left="795" w:hanging="360"/>
      </w:pPr>
      <w:rPr>
        <w:rFonts w:ascii="Symbol" w:eastAsiaTheme="minorHAnsi" w:hAnsi="Symbol"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32C32A40"/>
    <w:multiLevelType w:val="hybridMultilevel"/>
    <w:tmpl w:val="FF2CD3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4D73397"/>
    <w:multiLevelType w:val="hybridMultilevel"/>
    <w:tmpl w:val="8F38C270"/>
    <w:lvl w:ilvl="0" w:tplc="2662E9E4">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9">
    <w:nsid w:val="48F639F8"/>
    <w:multiLevelType w:val="hybridMultilevel"/>
    <w:tmpl w:val="59AC9252"/>
    <w:lvl w:ilvl="0" w:tplc="975AC89E">
      <w:start w:val="1"/>
      <w:numFmt w:val="decimal"/>
      <w:lvlText w:val="%1."/>
      <w:lvlJc w:val="left"/>
      <w:pPr>
        <w:tabs>
          <w:tab w:val="num" w:pos="765"/>
        </w:tabs>
        <w:ind w:left="765" w:hanging="405"/>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BD279CF"/>
    <w:multiLevelType w:val="hybridMultilevel"/>
    <w:tmpl w:val="D444F3F4"/>
    <w:lvl w:ilvl="0" w:tplc="8D50DC94">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1992B0C"/>
    <w:multiLevelType w:val="hybridMultilevel"/>
    <w:tmpl w:val="71DC7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3F5823"/>
    <w:multiLevelType w:val="hybridMultilevel"/>
    <w:tmpl w:val="8B68B6F0"/>
    <w:lvl w:ilvl="0" w:tplc="512671CE">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8FB636D"/>
    <w:multiLevelType w:val="hybridMultilevel"/>
    <w:tmpl w:val="CF9C2CEE"/>
    <w:lvl w:ilvl="0" w:tplc="6FAEE5EA">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94262B"/>
    <w:multiLevelType w:val="hybridMultilevel"/>
    <w:tmpl w:val="E34C784E"/>
    <w:lvl w:ilvl="0" w:tplc="6FAEE5EA">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6EE05EB"/>
    <w:multiLevelType w:val="hybridMultilevel"/>
    <w:tmpl w:val="F79E2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DA1B65"/>
    <w:multiLevelType w:val="hybridMultilevel"/>
    <w:tmpl w:val="9692C9E6"/>
    <w:lvl w:ilvl="0" w:tplc="A238E5EE">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4327F15"/>
    <w:multiLevelType w:val="hybridMultilevel"/>
    <w:tmpl w:val="08FC1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714655"/>
    <w:multiLevelType w:val="hybridMultilevel"/>
    <w:tmpl w:val="74AA0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6"/>
  </w:num>
  <w:num w:numId="3">
    <w:abstractNumId w:val="2"/>
  </w:num>
  <w:num w:numId="4">
    <w:abstractNumId w:val="9"/>
  </w:num>
  <w:num w:numId="5">
    <w:abstractNumId w:val="3"/>
  </w:num>
  <w:num w:numId="6">
    <w:abstractNumId w:val="12"/>
  </w:num>
  <w:num w:numId="7">
    <w:abstractNumId w:val="10"/>
  </w:num>
  <w:num w:numId="8">
    <w:abstractNumId w:val="18"/>
  </w:num>
  <w:num w:numId="9">
    <w:abstractNumId w:val="11"/>
  </w:num>
  <w:num w:numId="10">
    <w:abstractNumId w:val="6"/>
  </w:num>
  <w:num w:numId="11">
    <w:abstractNumId w:val="14"/>
  </w:num>
  <w:num w:numId="12">
    <w:abstractNumId w:val="1"/>
  </w:num>
  <w:num w:numId="13">
    <w:abstractNumId w:val="5"/>
  </w:num>
  <w:num w:numId="14">
    <w:abstractNumId w:val="4"/>
  </w:num>
  <w:num w:numId="15">
    <w:abstractNumId w:val="17"/>
  </w:num>
  <w:num w:numId="16">
    <w:abstractNumId w:val="7"/>
  </w:num>
  <w:num w:numId="17">
    <w:abstractNumId w:val="0"/>
  </w:num>
  <w:num w:numId="18">
    <w:abstractNumId w:val="8"/>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0808"/>
    <w:rsid w:val="000360B8"/>
    <w:rsid w:val="000E5B20"/>
    <w:rsid w:val="0016436E"/>
    <w:rsid w:val="00236651"/>
    <w:rsid w:val="002B5524"/>
    <w:rsid w:val="00401FC3"/>
    <w:rsid w:val="00405FCF"/>
    <w:rsid w:val="005019FD"/>
    <w:rsid w:val="00517491"/>
    <w:rsid w:val="00531684"/>
    <w:rsid w:val="005340B2"/>
    <w:rsid w:val="005E0EA9"/>
    <w:rsid w:val="007537F3"/>
    <w:rsid w:val="007563DA"/>
    <w:rsid w:val="007F3B9D"/>
    <w:rsid w:val="00814F25"/>
    <w:rsid w:val="008365C6"/>
    <w:rsid w:val="008B38E4"/>
    <w:rsid w:val="00934534"/>
    <w:rsid w:val="00A56672"/>
    <w:rsid w:val="00A958F1"/>
    <w:rsid w:val="00A96195"/>
    <w:rsid w:val="00B45738"/>
    <w:rsid w:val="00B478AA"/>
    <w:rsid w:val="00B81982"/>
    <w:rsid w:val="00BA23AC"/>
    <w:rsid w:val="00BB7D34"/>
    <w:rsid w:val="00BF65E0"/>
    <w:rsid w:val="00C16FC0"/>
    <w:rsid w:val="00C50A7A"/>
    <w:rsid w:val="00C54FD0"/>
    <w:rsid w:val="00C62DE5"/>
    <w:rsid w:val="00D31A68"/>
    <w:rsid w:val="00D965E3"/>
    <w:rsid w:val="00DB22B9"/>
    <w:rsid w:val="00DF0808"/>
    <w:rsid w:val="00E21323"/>
    <w:rsid w:val="00E35B0F"/>
    <w:rsid w:val="00E64CB7"/>
    <w:rsid w:val="00E87E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F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F0808"/>
    <w:pPr>
      <w:spacing w:after="0" w:line="240" w:lineRule="auto"/>
    </w:pPr>
  </w:style>
  <w:style w:type="paragraph" w:styleId="a4">
    <w:name w:val="List Paragraph"/>
    <w:basedOn w:val="a"/>
    <w:uiPriority w:val="34"/>
    <w:qFormat/>
    <w:rsid w:val="00BF65E0"/>
    <w:pPr>
      <w:ind w:left="720"/>
      <w:contextualSpacing/>
    </w:pPr>
  </w:style>
  <w:style w:type="paragraph" w:customStyle="1" w:styleId="Default">
    <w:name w:val="Default"/>
    <w:rsid w:val="00401FC3"/>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ody Text"/>
    <w:basedOn w:val="a"/>
    <w:link w:val="a6"/>
    <w:semiHidden/>
    <w:unhideWhenUsed/>
    <w:rsid w:val="00E64CB7"/>
    <w:pPr>
      <w:spacing w:after="120"/>
    </w:pPr>
    <w:rPr>
      <w:sz w:val="20"/>
      <w:szCs w:val="20"/>
      <w:lang w:eastAsia="en-US"/>
    </w:rPr>
  </w:style>
  <w:style w:type="character" w:customStyle="1" w:styleId="a6">
    <w:name w:val="Основной текст Знак"/>
    <w:basedOn w:val="a0"/>
    <w:link w:val="a5"/>
    <w:semiHidden/>
    <w:rsid w:val="00E64CB7"/>
    <w:rPr>
      <w:rFonts w:ascii="Times New Roman" w:eastAsia="Times New Roman" w:hAnsi="Times New Roman" w:cs="Times New Roman"/>
      <w:sz w:val="20"/>
      <w:szCs w:val="20"/>
    </w:rPr>
  </w:style>
  <w:style w:type="character" w:styleId="a7">
    <w:name w:val="Hyperlink"/>
    <w:basedOn w:val="a0"/>
    <w:rsid w:val="00E64C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224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uclearwaste.report.ru/" TargetMode="External"/><Relationship Id="rId3" Type="http://schemas.openxmlformats.org/officeDocument/2006/relationships/settings" Target="settings.xml"/><Relationship Id="rId7" Type="http://schemas.openxmlformats.org/officeDocument/2006/relationships/hyperlink" Target="http://ecoportal.s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poved.ru/" TargetMode="External"/><Relationship Id="rId11" Type="http://schemas.microsoft.com/office/2007/relationships/stylesWithEffects" Target="stylesWithEffects.xml"/><Relationship Id="rId5" Type="http://schemas.openxmlformats.org/officeDocument/2006/relationships/hyperlink" Target="http://www.mnr.g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19</Pages>
  <Words>3537</Words>
  <Characters>20165</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User</cp:lastModifiedBy>
  <cp:revision>23</cp:revision>
  <cp:lastPrinted>2014-03-18T07:25:00Z</cp:lastPrinted>
  <dcterms:created xsi:type="dcterms:W3CDTF">2014-03-14T05:19:00Z</dcterms:created>
  <dcterms:modified xsi:type="dcterms:W3CDTF">2017-02-07T11:31:00Z</dcterms:modified>
</cp:coreProperties>
</file>